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DCF3A6" w14:textId="77777777" w:rsidR="0062485F" w:rsidRPr="0062485F" w:rsidRDefault="0062485F" w:rsidP="009D6ADF">
      <w:pPr>
        <w:spacing w:line="480" w:lineRule="auto"/>
        <w:rPr>
          <w:rFonts w:ascii="Times New Roman" w:hAnsi="Times New Roman" w:cs="Times New Roman"/>
          <w:sz w:val="24"/>
          <w:szCs w:val="24"/>
        </w:rPr>
      </w:pPr>
    </w:p>
    <w:p w14:paraId="79F30832" w14:textId="77777777" w:rsidR="0062485F" w:rsidRDefault="0062485F" w:rsidP="009D6ADF">
      <w:pPr>
        <w:spacing w:line="480" w:lineRule="auto"/>
        <w:rPr>
          <w:rFonts w:ascii="Times New Roman" w:hAnsi="Times New Roman" w:cs="Times New Roman"/>
          <w:sz w:val="24"/>
          <w:szCs w:val="24"/>
        </w:rPr>
      </w:pPr>
    </w:p>
    <w:p w14:paraId="067A0B12" w14:textId="77777777" w:rsidR="00766A17" w:rsidRPr="0062485F" w:rsidRDefault="00766A17" w:rsidP="009D6ADF">
      <w:pPr>
        <w:spacing w:line="480" w:lineRule="auto"/>
        <w:rPr>
          <w:rFonts w:ascii="Times New Roman" w:hAnsi="Times New Roman" w:cs="Times New Roman"/>
          <w:sz w:val="24"/>
          <w:szCs w:val="24"/>
        </w:rPr>
      </w:pPr>
    </w:p>
    <w:p w14:paraId="2089DADE" w14:textId="77777777" w:rsidR="0062485F" w:rsidRPr="0062485F" w:rsidRDefault="0062485F" w:rsidP="009D6ADF">
      <w:pPr>
        <w:spacing w:line="480" w:lineRule="auto"/>
        <w:rPr>
          <w:rFonts w:ascii="Times New Roman" w:hAnsi="Times New Roman" w:cs="Times New Roman"/>
          <w:sz w:val="24"/>
          <w:szCs w:val="24"/>
        </w:rPr>
      </w:pPr>
    </w:p>
    <w:p w14:paraId="46CB5366" w14:textId="77777777" w:rsidR="0062485F" w:rsidRPr="0062485F" w:rsidRDefault="0062485F" w:rsidP="009D6ADF">
      <w:pPr>
        <w:spacing w:line="480" w:lineRule="auto"/>
        <w:rPr>
          <w:rFonts w:ascii="Times New Roman" w:hAnsi="Times New Roman" w:cs="Times New Roman"/>
          <w:sz w:val="24"/>
          <w:szCs w:val="24"/>
        </w:rPr>
      </w:pPr>
    </w:p>
    <w:p w14:paraId="16D281CC" w14:textId="2759B7CA" w:rsidR="00157617" w:rsidRDefault="00157617" w:rsidP="00AB7F79">
      <w:pPr>
        <w:spacing w:line="480" w:lineRule="auto"/>
        <w:jc w:val="center"/>
        <w:rPr>
          <w:rFonts w:ascii="Times New Roman" w:hAnsi="Times New Roman" w:cs="Times New Roman"/>
          <w:sz w:val="24"/>
          <w:szCs w:val="24"/>
        </w:rPr>
      </w:pPr>
      <w:r w:rsidRPr="00157617">
        <w:rPr>
          <w:rFonts w:ascii="Times New Roman" w:hAnsi="Times New Roman" w:cs="Times New Roman"/>
          <w:sz w:val="24"/>
          <w:szCs w:val="24"/>
        </w:rPr>
        <w:t>Accounting Standards</w:t>
      </w:r>
      <w:r w:rsidRPr="0062485F">
        <w:rPr>
          <w:rFonts w:ascii="Times New Roman" w:hAnsi="Times New Roman" w:cs="Times New Roman"/>
          <w:sz w:val="24"/>
          <w:szCs w:val="24"/>
        </w:rPr>
        <w:t xml:space="preserve"> </w:t>
      </w:r>
      <w:r w:rsidR="00AB7F79" w:rsidRPr="00157617">
        <w:rPr>
          <w:rFonts w:ascii="Times New Roman" w:hAnsi="Times New Roman" w:cs="Times New Roman"/>
          <w:sz w:val="24"/>
          <w:szCs w:val="24"/>
        </w:rPr>
        <w:t>Accounting Standards</w:t>
      </w:r>
      <w:r w:rsidR="00AB7F79">
        <w:rPr>
          <w:rFonts w:ascii="Times New Roman" w:hAnsi="Times New Roman" w:cs="Times New Roman"/>
          <w:sz w:val="24"/>
          <w:szCs w:val="24"/>
        </w:rPr>
        <w:t>, GAAP and IFRS</w:t>
      </w:r>
    </w:p>
    <w:p w14:paraId="40F9E0E1" w14:textId="24CA3F36" w:rsidR="0062485F" w:rsidRPr="0062485F" w:rsidRDefault="00D26667" w:rsidP="009D6ADF">
      <w:pPr>
        <w:spacing w:line="480" w:lineRule="auto"/>
        <w:jc w:val="center"/>
        <w:rPr>
          <w:rFonts w:ascii="Times New Roman" w:hAnsi="Times New Roman" w:cs="Times New Roman"/>
          <w:sz w:val="24"/>
          <w:szCs w:val="24"/>
        </w:rPr>
      </w:pPr>
      <w:r w:rsidRPr="0062485F">
        <w:rPr>
          <w:rFonts w:ascii="Times New Roman" w:hAnsi="Times New Roman" w:cs="Times New Roman"/>
          <w:sz w:val="24"/>
          <w:szCs w:val="24"/>
        </w:rPr>
        <w:t>Student’s Name</w:t>
      </w:r>
    </w:p>
    <w:p w14:paraId="58402D1C" w14:textId="5C561D95" w:rsidR="0062485F" w:rsidRPr="0062485F" w:rsidRDefault="00D26667" w:rsidP="009D6ADF">
      <w:pPr>
        <w:spacing w:line="480" w:lineRule="auto"/>
        <w:jc w:val="center"/>
        <w:rPr>
          <w:rFonts w:ascii="Times New Roman" w:hAnsi="Times New Roman" w:cs="Times New Roman"/>
          <w:sz w:val="24"/>
          <w:szCs w:val="24"/>
        </w:rPr>
      </w:pPr>
      <w:r w:rsidRPr="0062485F">
        <w:rPr>
          <w:rFonts w:ascii="Times New Roman" w:hAnsi="Times New Roman" w:cs="Times New Roman"/>
          <w:sz w:val="24"/>
          <w:szCs w:val="24"/>
        </w:rPr>
        <w:t>Instructor’s Name</w:t>
      </w:r>
    </w:p>
    <w:p w14:paraId="6EB9C25B" w14:textId="259D2B0A" w:rsidR="0062485F" w:rsidRPr="0062485F" w:rsidRDefault="00D26667" w:rsidP="009D6ADF">
      <w:pPr>
        <w:spacing w:line="480" w:lineRule="auto"/>
        <w:jc w:val="center"/>
        <w:rPr>
          <w:rFonts w:ascii="Times New Roman" w:hAnsi="Times New Roman" w:cs="Times New Roman"/>
          <w:sz w:val="24"/>
          <w:szCs w:val="24"/>
        </w:rPr>
      </w:pPr>
      <w:r w:rsidRPr="0062485F">
        <w:rPr>
          <w:rFonts w:ascii="Times New Roman" w:hAnsi="Times New Roman" w:cs="Times New Roman"/>
          <w:sz w:val="24"/>
          <w:szCs w:val="24"/>
        </w:rPr>
        <w:t>Date</w:t>
      </w:r>
    </w:p>
    <w:p w14:paraId="04388B7D" w14:textId="77777777" w:rsidR="0062485F" w:rsidRPr="0062485F" w:rsidRDefault="0062485F" w:rsidP="009D6ADF">
      <w:pPr>
        <w:spacing w:line="480" w:lineRule="auto"/>
        <w:rPr>
          <w:rFonts w:ascii="Times New Roman" w:hAnsi="Times New Roman" w:cs="Times New Roman"/>
          <w:sz w:val="24"/>
          <w:szCs w:val="24"/>
        </w:rPr>
      </w:pPr>
    </w:p>
    <w:p w14:paraId="66A0F03A" w14:textId="77777777" w:rsidR="0062485F" w:rsidRPr="0062485F" w:rsidRDefault="0062485F" w:rsidP="009D6ADF">
      <w:pPr>
        <w:spacing w:line="480" w:lineRule="auto"/>
        <w:rPr>
          <w:rFonts w:ascii="Times New Roman" w:hAnsi="Times New Roman" w:cs="Times New Roman"/>
          <w:sz w:val="24"/>
          <w:szCs w:val="24"/>
        </w:rPr>
      </w:pPr>
    </w:p>
    <w:p w14:paraId="1BDA197F" w14:textId="77777777" w:rsidR="0062485F" w:rsidRPr="0062485F" w:rsidRDefault="0062485F" w:rsidP="009D6ADF">
      <w:pPr>
        <w:spacing w:line="480" w:lineRule="auto"/>
        <w:rPr>
          <w:rFonts w:ascii="Times New Roman" w:hAnsi="Times New Roman" w:cs="Times New Roman"/>
          <w:sz w:val="24"/>
          <w:szCs w:val="24"/>
        </w:rPr>
      </w:pPr>
    </w:p>
    <w:p w14:paraId="391C5ACC" w14:textId="1988D2DC" w:rsidR="0062485F" w:rsidRPr="0062485F" w:rsidRDefault="0062485F" w:rsidP="009D6ADF">
      <w:pPr>
        <w:spacing w:line="480" w:lineRule="auto"/>
        <w:rPr>
          <w:rFonts w:ascii="Times New Roman" w:hAnsi="Times New Roman" w:cs="Times New Roman"/>
          <w:sz w:val="24"/>
          <w:szCs w:val="24"/>
        </w:rPr>
      </w:pPr>
    </w:p>
    <w:p w14:paraId="310E0C8D" w14:textId="030453C5" w:rsidR="0062485F" w:rsidRPr="0062485F" w:rsidRDefault="0062485F" w:rsidP="009D6ADF">
      <w:pPr>
        <w:spacing w:line="480" w:lineRule="auto"/>
        <w:rPr>
          <w:rFonts w:ascii="Times New Roman" w:hAnsi="Times New Roman" w:cs="Times New Roman"/>
          <w:sz w:val="24"/>
          <w:szCs w:val="24"/>
        </w:rPr>
      </w:pPr>
    </w:p>
    <w:p w14:paraId="580E582C" w14:textId="39598540" w:rsidR="0062485F" w:rsidRPr="0062485F" w:rsidRDefault="0062485F" w:rsidP="009D6ADF">
      <w:pPr>
        <w:spacing w:line="480" w:lineRule="auto"/>
        <w:rPr>
          <w:rFonts w:ascii="Times New Roman" w:hAnsi="Times New Roman" w:cs="Times New Roman"/>
          <w:sz w:val="24"/>
          <w:szCs w:val="24"/>
        </w:rPr>
      </w:pPr>
    </w:p>
    <w:p w14:paraId="3A59BCFF" w14:textId="1FB446D3" w:rsidR="0062485F" w:rsidRPr="0062485F" w:rsidRDefault="0062485F" w:rsidP="009D6ADF">
      <w:pPr>
        <w:spacing w:line="480" w:lineRule="auto"/>
        <w:rPr>
          <w:rFonts w:ascii="Times New Roman" w:hAnsi="Times New Roman" w:cs="Times New Roman"/>
          <w:sz w:val="24"/>
          <w:szCs w:val="24"/>
        </w:rPr>
      </w:pPr>
    </w:p>
    <w:p w14:paraId="620DCB5E" w14:textId="77777777" w:rsidR="0062485F" w:rsidRPr="0062485F" w:rsidRDefault="0062485F" w:rsidP="009D6ADF">
      <w:pPr>
        <w:spacing w:line="480" w:lineRule="auto"/>
        <w:rPr>
          <w:rFonts w:ascii="Times New Roman" w:hAnsi="Times New Roman" w:cs="Times New Roman"/>
          <w:sz w:val="24"/>
          <w:szCs w:val="24"/>
        </w:rPr>
      </w:pPr>
    </w:p>
    <w:p w14:paraId="56B62EA6" w14:textId="77777777" w:rsidR="0062485F" w:rsidRPr="0062485F" w:rsidRDefault="0062485F" w:rsidP="009D6ADF">
      <w:pPr>
        <w:spacing w:line="480" w:lineRule="auto"/>
        <w:rPr>
          <w:rFonts w:ascii="Times New Roman" w:hAnsi="Times New Roman" w:cs="Times New Roman"/>
          <w:sz w:val="24"/>
          <w:szCs w:val="24"/>
        </w:rPr>
      </w:pPr>
    </w:p>
    <w:p w14:paraId="40E0C558" w14:textId="1A7AE643" w:rsidR="00157617" w:rsidRDefault="00157617" w:rsidP="00157617">
      <w:pPr>
        <w:spacing w:line="480" w:lineRule="auto"/>
        <w:jc w:val="center"/>
        <w:rPr>
          <w:rFonts w:ascii="Times New Roman" w:hAnsi="Times New Roman" w:cs="Times New Roman"/>
          <w:sz w:val="24"/>
          <w:szCs w:val="24"/>
        </w:rPr>
      </w:pPr>
      <w:r w:rsidRPr="00157617">
        <w:rPr>
          <w:rFonts w:ascii="Times New Roman" w:hAnsi="Times New Roman" w:cs="Times New Roman"/>
          <w:sz w:val="24"/>
          <w:szCs w:val="24"/>
        </w:rPr>
        <w:lastRenderedPageBreak/>
        <w:t>Accounting Standards</w:t>
      </w:r>
      <w:r w:rsidR="00AB7F79">
        <w:rPr>
          <w:rFonts w:ascii="Times New Roman" w:hAnsi="Times New Roman" w:cs="Times New Roman"/>
          <w:sz w:val="24"/>
          <w:szCs w:val="24"/>
        </w:rPr>
        <w:t>, GAAP and IFRS</w:t>
      </w:r>
    </w:p>
    <w:p w14:paraId="26912AF5" w14:textId="2683BF0C" w:rsidR="008F0806" w:rsidRPr="0062485F" w:rsidRDefault="00D26667" w:rsidP="009D6ADF">
      <w:pPr>
        <w:spacing w:line="480" w:lineRule="auto"/>
        <w:rPr>
          <w:rFonts w:ascii="Times New Roman" w:hAnsi="Times New Roman" w:cs="Times New Roman"/>
          <w:sz w:val="24"/>
          <w:szCs w:val="24"/>
        </w:rPr>
      </w:pPr>
      <w:r>
        <w:rPr>
          <w:rFonts w:ascii="Times New Roman" w:hAnsi="Times New Roman" w:cs="Times New Roman"/>
          <w:sz w:val="24"/>
          <w:szCs w:val="24"/>
        </w:rPr>
        <w:tab/>
      </w:r>
      <w:r w:rsidR="00034E34" w:rsidRPr="0062485F">
        <w:rPr>
          <w:rFonts w:ascii="Times New Roman" w:hAnsi="Times New Roman" w:cs="Times New Roman"/>
          <w:sz w:val="24"/>
          <w:szCs w:val="24"/>
        </w:rPr>
        <w:t>Business is a very crucial thing in the world, and it involves the exchange of goods and services from one party to another. However, when the number of products and services to be exchanged is in large amounts, there is a need to keep financial records as well as storing, sorting, and retrieving the information and being able to present them.</w:t>
      </w:r>
      <w:r w:rsidR="00F323A3" w:rsidRPr="0062485F">
        <w:rPr>
          <w:rFonts w:ascii="Times New Roman" w:hAnsi="Times New Roman" w:cs="Times New Roman"/>
          <w:sz w:val="24"/>
          <w:szCs w:val="24"/>
        </w:rPr>
        <w:t xml:space="preserve"> </w:t>
      </w:r>
      <w:r w:rsidRPr="0062485F">
        <w:rPr>
          <w:rFonts w:ascii="Times New Roman" w:hAnsi="Times New Roman" w:cs="Times New Roman"/>
          <w:sz w:val="24"/>
          <w:szCs w:val="24"/>
        </w:rPr>
        <w:t>The</w:t>
      </w:r>
      <w:r w:rsidR="00F323A3" w:rsidRPr="0062485F">
        <w:rPr>
          <w:rFonts w:ascii="Times New Roman" w:hAnsi="Times New Roman" w:cs="Times New Roman"/>
          <w:sz w:val="24"/>
          <w:szCs w:val="24"/>
        </w:rPr>
        <w:t xml:space="preserve"> process of recording, storing, arranging, retrieving, and presenting financial information is what is referred to as accounting. </w:t>
      </w:r>
      <w:r w:rsidR="006934A7" w:rsidRPr="0062485F">
        <w:rPr>
          <w:rFonts w:ascii="Times New Roman" w:hAnsi="Times New Roman" w:cs="Times New Roman"/>
          <w:sz w:val="24"/>
          <w:szCs w:val="24"/>
        </w:rPr>
        <w:t>Consequently, accounting is not a new thing which was invented the other day, but it is s</w:t>
      </w:r>
      <w:r w:rsidR="005249A0">
        <w:rPr>
          <w:rFonts w:ascii="Times New Roman" w:hAnsi="Times New Roman" w:cs="Times New Roman"/>
          <w:sz w:val="24"/>
          <w:szCs w:val="24"/>
        </w:rPr>
        <w:t>omething which has been there</w:t>
      </w:r>
      <w:r w:rsidR="006934A7" w:rsidRPr="0062485F">
        <w:rPr>
          <w:rFonts w:ascii="Times New Roman" w:hAnsi="Times New Roman" w:cs="Times New Roman"/>
          <w:sz w:val="24"/>
          <w:szCs w:val="24"/>
        </w:rPr>
        <w:t xml:space="preserve"> for a very long period.</w:t>
      </w:r>
      <w:r w:rsidR="009D6508" w:rsidRPr="0062485F">
        <w:rPr>
          <w:rFonts w:ascii="Times New Roman" w:hAnsi="Times New Roman" w:cs="Times New Roman"/>
          <w:sz w:val="24"/>
          <w:szCs w:val="24"/>
        </w:rPr>
        <w:t xml:space="preserve"> The existence of accounting resulted in the formation of accounting standards, which could be used to </w:t>
      </w:r>
      <w:r w:rsidR="00400542" w:rsidRPr="0062485F">
        <w:rPr>
          <w:rFonts w:ascii="Times New Roman" w:hAnsi="Times New Roman" w:cs="Times New Roman"/>
          <w:sz w:val="24"/>
          <w:szCs w:val="24"/>
        </w:rPr>
        <w:t>control and guide how accounting will be done in nation</w:t>
      </w:r>
      <w:r w:rsidR="00137E13" w:rsidRPr="0062485F">
        <w:rPr>
          <w:rFonts w:ascii="Times New Roman" w:hAnsi="Times New Roman" w:cs="Times New Roman"/>
          <w:sz w:val="24"/>
          <w:szCs w:val="24"/>
        </w:rPr>
        <w:t>s</w:t>
      </w:r>
      <w:r w:rsidR="00400542" w:rsidRPr="0062485F">
        <w:rPr>
          <w:rFonts w:ascii="Times New Roman" w:hAnsi="Times New Roman" w:cs="Times New Roman"/>
          <w:sz w:val="24"/>
          <w:szCs w:val="24"/>
        </w:rPr>
        <w:t xml:space="preserve"> as well as globally.</w:t>
      </w:r>
      <w:r w:rsidR="00137E13" w:rsidRPr="0062485F">
        <w:rPr>
          <w:rFonts w:ascii="Times New Roman" w:hAnsi="Times New Roman" w:cs="Times New Roman"/>
          <w:sz w:val="24"/>
          <w:szCs w:val="24"/>
        </w:rPr>
        <w:t xml:space="preserve"> This paper will research the evolution of accounting </w:t>
      </w:r>
      <w:r w:rsidR="008A4E33">
        <w:rPr>
          <w:rFonts w:ascii="Times New Roman" w:hAnsi="Times New Roman" w:cs="Times New Roman"/>
          <w:sz w:val="24"/>
          <w:szCs w:val="24"/>
        </w:rPr>
        <w:t>standards,</w:t>
      </w:r>
      <w:r w:rsidR="002222D4" w:rsidRPr="0062485F">
        <w:rPr>
          <w:rFonts w:ascii="Times New Roman" w:hAnsi="Times New Roman" w:cs="Times New Roman"/>
          <w:sz w:val="24"/>
          <w:szCs w:val="24"/>
        </w:rPr>
        <w:t xml:space="preserve"> differences between Generally Accepted </w:t>
      </w:r>
      <w:r w:rsidR="008A4E33">
        <w:rPr>
          <w:rFonts w:ascii="Times New Roman" w:hAnsi="Times New Roman" w:cs="Times New Roman"/>
          <w:sz w:val="24"/>
          <w:szCs w:val="24"/>
        </w:rPr>
        <w:t>Accounting Principles (GAAP) as well as</w:t>
      </w:r>
      <w:r w:rsidR="002222D4" w:rsidRPr="0062485F">
        <w:rPr>
          <w:rFonts w:ascii="Times New Roman" w:hAnsi="Times New Roman" w:cs="Times New Roman"/>
          <w:sz w:val="24"/>
          <w:szCs w:val="24"/>
        </w:rPr>
        <w:t xml:space="preserve"> International Financial Reporting Standards (IFRS).</w:t>
      </w:r>
    </w:p>
    <w:p w14:paraId="37981D93" w14:textId="2A0FF172" w:rsidR="00354501"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 xml:space="preserve">Accounting has evolved from essential record-keeping. </w:t>
      </w:r>
      <w:r w:rsidR="00EF46E7" w:rsidRPr="0062485F">
        <w:rPr>
          <w:rFonts w:ascii="Times New Roman" w:hAnsi="Times New Roman" w:cs="Times New Roman"/>
          <w:sz w:val="24"/>
          <w:szCs w:val="24"/>
        </w:rPr>
        <w:t>From the civilization period, accounting has been in existence, and people w</w:t>
      </w:r>
      <w:r w:rsidR="00971201" w:rsidRPr="0062485F">
        <w:rPr>
          <w:rFonts w:ascii="Times New Roman" w:hAnsi="Times New Roman" w:cs="Times New Roman"/>
          <w:sz w:val="24"/>
          <w:szCs w:val="24"/>
        </w:rPr>
        <w:t>ho wer</w:t>
      </w:r>
      <w:r w:rsidR="00D441F7" w:rsidRPr="0062485F">
        <w:rPr>
          <w:rFonts w:ascii="Times New Roman" w:hAnsi="Times New Roman" w:cs="Times New Roman"/>
          <w:sz w:val="24"/>
          <w:szCs w:val="24"/>
        </w:rPr>
        <w:t>e</w:t>
      </w:r>
      <w:r w:rsidR="00971201" w:rsidRPr="0062485F">
        <w:rPr>
          <w:rFonts w:ascii="Times New Roman" w:hAnsi="Times New Roman" w:cs="Times New Roman"/>
          <w:sz w:val="24"/>
          <w:szCs w:val="24"/>
        </w:rPr>
        <w:t xml:space="preserve"> involved in accounting activities were engaged in </w:t>
      </w:r>
      <w:r w:rsidR="00D441F7" w:rsidRPr="0062485F">
        <w:rPr>
          <w:rFonts w:ascii="Times New Roman" w:hAnsi="Times New Roman" w:cs="Times New Roman"/>
          <w:sz w:val="24"/>
          <w:szCs w:val="24"/>
        </w:rPr>
        <w:t xml:space="preserve">the growth and expansion of trade, cities, and the perception of </w:t>
      </w:r>
      <w:r w:rsidR="008E376A" w:rsidRPr="0062485F">
        <w:rPr>
          <w:rFonts w:ascii="Times New Roman" w:hAnsi="Times New Roman" w:cs="Times New Roman"/>
          <w:sz w:val="24"/>
          <w:szCs w:val="24"/>
        </w:rPr>
        <w:t>figures</w:t>
      </w:r>
      <w:r w:rsidR="00D441F7" w:rsidRPr="0062485F">
        <w:rPr>
          <w:rFonts w:ascii="Times New Roman" w:hAnsi="Times New Roman" w:cs="Times New Roman"/>
          <w:sz w:val="24"/>
          <w:szCs w:val="24"/>
        </w:rPr>
        <w:t xml:space="preserve"> and </w:t>
      </w:r>
      <w:r w:rsidR="008E376A" w:rsidRPr="0062485F">
        <w:rPr>
          <w:rFonts w:ascii="Times New Roman" w:hAnsi="Times New Roman" w:cs="Times New Roman"/>
          <w:sz w:val="24"/>
          <w:szCs w:val="24"/>
        </w:rPr>
        <w:t>affluence</w:t>
      </w:r>
      <w:r w:rsidR="00D441F7" w:rsidRPr="0062485F">
        <w:rPr>
          <w:rFonts w:ascii="Times New Roman" w:hAnsi="Times New Roman" w:cs="Times New Roman"/>
          <w:sz w:val="24"/>
          <w:szCs w:val="24"/>
        </w:rPr>
        <w:t>.</w:t>
      </w:r>
      <w:r w:rsidR="008E376A" w:rsidRPr="0062485F">
        <w:rPr>
          <w:rFonts w:ascii="Times New Roman" w:hAnsi="Times New Roman" w:cs="Times New Roman"/>
          <w:sz w:val="24"/>
          <w:szCs w:val="24"/>
        </w:rPr>
        <w:t xml:space="preserve"> </w:t>
      </w:r>
      <w:r w:rsidR="00B63B4B" w:rsidRPr="0062485F">
        <w:rPr>
          <w:rFonts w:ascii="Times New Roman" w:hAnsi="Times New Roman" w:cs="Times New Roman"/>
          <w:sz w:val="24"/>
          <w:szCs w:val="24"/>
        </w:rPr>
        <w:t xml:space="preserve">However, despite accounting being a significant </w:t>
      </w:r>
      <w:r w:rsidR="00C619E9" w:rsidRPr="0062485F">
        <w:rPr>
          <w:rFonts w:ascii="Times New Roman" w:hAnsi="Times New Roman" w:cs="Times New Roman"/>
          <w:sz w:val="24"/>
          <w:szCs w:val="24"/>
        </w:rPr>
        <w:t>activity in the organizations, the concept of accounting sta</w:t>
      </w:r>
      <w:r w:rsidR="00766A17">
        <w:rPr>
          <w:rFonts w:ascii="Times New Roman" w:hAnsi="Times New Roman" w:cs="Times New Roman"/>
          <w:sz w:val="24"/>
          <w:szCs w:val="24"/>
        </w:rPr>
        <w:t>ndards which guides accountants</w:t>
      </w:r>
      <w:r w:rsidR="00C619E9" w:rsidRPr="0062485F">
        <w:rPr>
          <w:rFonts w:ascii="Times New Roman" w:hAnsi="Times New Roman" w:cs="Times New Roman"/>
          <w:sz w:val="24"/>
          <w:szCs w:val="24"/>
        </w:rPr>
        <w:t xml:space="preserve"> and their practice is also very crucia</w:t>
      </w:r>
      <w:r w:rsidR="009778D2" w:rsidRPr="0062485F">
        <w:rPr>
          <w:rFonts w:ascii="Times New Roman" w:hAnsi="Times New Roman" w:cs="Times New Roman"/>
          <w:sz w:val="24"/>
          <w:szCs w:val="24"/>
        </w:rPr>
        <w:t xml:space="preserve">l. </w:t>
      </w:r>
      <w:r w:rsidR="004B6960" w:rsidRPr="0062485F">
        <w:rPr>
          <w:rFonts w:ascii="Times New Roman" w:hAnsi="Times New Roman" w:cs="Times New Roman"/>
          <w:sz w:val="24"/>
          <w:szCs w:val="24"/>
        </w:rPr>
        <w:t xml:space="preserve">Lack of accounting standards and principles could not make it possible to provide correct and accurate financial reporting that would indicate the </w:t>
      </w:r>
      <w:r w:rsidR="00CD56BB" w:rsidRPr="0062485F">
        <w:rPr>
          <w:rFonts w:ascii="Times New Roman" w:hAnsi="Times New Roman" w:cs="Times New Roman"/>
          <w:sz w:val="24"/>
          <w:szCs w:val="24"/>
        </w:rPr>
        <w:t>precise position of the organization.</w:t>
      </w:r>
      <w:r w:rsidR="00474E0C" w:rsidRPr="0062485F">
        <w:rPr>
          <w:rFonts w:ascii="Times New Roman" w:hAnsi="Times New Roman" w:cs="Times New Roman"/>
          <w:sz w:val="24"/>
          <w:szCs w:val="24"/>
        </w:rPr>
        <w:t xml:space="preserve"> Accounting has changed and is still evolving as the world continues to evolve.</w:t>
      </w:r>
      <w:r w:rsidR="008C03EA" w:rsidRPr="0062485F">
        <w:rPr>
          <w:rFonts w:ascii="Times New Roman" w:hAnsi="Times New Roman" w:cs="Times New Roman"/>
          <w:sz w:val="24"/>
          <w:szCs w:val="24"/>
        </w:rPr>
        <w:t xml:space="preserve"> </w:t>
      </w:r>
      <w:r w:rsidR="00766A17">
        <w:rPr>
          <w:rFonts w:ascii="Times New Roman" w:hAnsi="Times New Roman" w:cs="Times New Roman"/>
          <w:color w:val="222222"/>
          <w:sz w:val="24"/>
          <w:szCs w:val="24"/>
          <w:shd w:val="clear" w:color="auto" w:fill="FFFFFF"/>
        </w:rPr>
        <w:t>Baker &amp; Burlaud (2015)</w:t>
      </w:r>
      <w:r w:rsidR="008C03EA" w:rsidRPr="0062485F">
        <w:rPr>
          <w:rFonts w:ascii="Times New Roman" w:hAnsi="Times New Roman" w:cs="Times New Roman"/>
          <w:color w:val="FF0000"/>
          <w:sz w:val="24"/>
          <w:szCs w:val="24"/>
        </w:rPr>
        <w:t xml:space="preserve"> </w:t>
      </w:r>
      <w:r w:rsidR="000B60C2" w:rsidRPr="0062485F">
        <w:rPr>
          <w:rFonts w:ascii="Times New Roman" w:hAnsi="Times New Roman" w:cs="Times New Roman"/>
          <w:sz w:val="24"/>
          <w:szCs w:val="24"/>
        </w:rPr>
        <w:t>alleged that during civilization period,</w:t>
      </w:r>
      <w:r w:rsidR="00463077" w:rsidRPr="0062485F">
        <w:rPr>
          <w:rFonts w:ascii="Times New Roman" w:hAnsi="Times New Roman" w:cs="Times New Roman"/>
          <w:sz w:val="24"/>
          <w:szCs w:val="24"/>
        </w:rPr>
        <w:t xml:space="preserve"> </w:t>
      </w:r>
      <w:r w:rsidR="00921B7B" w:rsidRPr="0062485F">
        <w:rPr>
          <w:rFonts w:ascii="Times New Roman" w:hAnsi="Times New Roman" w:cs="Times New Roman"/>
          <w:sz w:val="24"/>
          <w:szCs w:val="24"/>
        </w:rPr>
        <w:t xml:space="preserve">people moved from hunting and gathering to farming. Therefore, since farming involvement in agriculture resulted in the production of a lot of food, people were </w:t>
      </w:r>
      <w:r w:rsidR="00921B7B" w:rsidRPr="0062485F">
        <w:rPr>
          <w:rFonts w:ascii="Times New Roman" w:hAnsi="Times New Roman" w:cs="Times New Roman"/>
          <w:sz w:val="24"/>
          <w:szCs w:val="24"/>
        </w:rPr>
        <w:lastRenderedPageBreak/>
        <w:t>able to produce excess and hence leading to t</w:t>
      </w:r>
      <w:r w:rsidR="00A4788F" w:rsidRPr="0062485F">
        <w:rPr>
          <w:rFonts w:ascii="Times New Roman" w:hAnsi="Times New Roman" w:cs="Times New Roman"/>
          <w:sz w:val="24"/>
          <w:szCs w:val="24"/>
        </w:rPr>
        <w:t>h</w:t>
      </w:r>
      <w:r w:rsidR="00921B7B" w:rsidRPr="0062485F">
        <w:rPr>
          <w:rFonts w:ascii="Times New Roman" w:hAnsi="Times New Roman" w:cs="Times New Roman"/>
          <w:sz w:val="24"/>
          <w:szCs w:val="24"/>
        </w:rPr>
        <w:t>e need for trade and exchange of goods with other goods.</w:t>
      </w:r>
    </w:p>
    <w:p w14:paraId="74ABFCFD" w14:textId="5F210788" w:rsidR="00A4788F"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color w:val="222222"/>
          <w:sz w:val="24"/>
          <w:szCs w:val="24"/>
          <w:shd w:val="clear" w:color="auto" w:fill="FFFFFF"/>
        </w:rPr>
        <w:t>Charlesworth (2016)</w:t>
      </w:r>
      <w:r w:rsidR="00766A17">
        <w:rPr>
          <w:rFonts w:ascii="Times New Roman" w:hAnsi="Times New Roman" w:cs="Times New Roman"/>
          <w:sz w:val="24"/>
          <w:szCs w:val="24"/>
        </w:rPr>
        <w:t xml:space="preserve"> argues</w:t>
      </w:r>
      <w:r w:rsidR="00034E34" w:rsidRPr="0062485F">
        <w:rPr>
          <w:rFonts w:ascii="Times New Roman" w:hAnsi="Times New Roman" w:cs="Times New Roman"/>
          <w:sz w:val="24"/>
          <w:szCs w:val="24"/>
        </w:rPr>
        <w:t xml:space="preserve"> that </w:t>
      </w:r>
      <w:r w:rsidR="0036456B" w:rsidRPr="0062485F">
        <w:rPr>
          <w:rFonts w:ascii="Times New Roman" w:hAnsi="Times New Roman" w:cs="Times New Roman"/>
          <w:sz w:val="24"/>
          <w:szCs w:val="24"/>
        </w:rPr>
        <w:t xml:space="preserve">Jericho city was the first city to </w:t>
      </w:r>
      <w:r w:rsidR="00766A17">
        <w:rPr>
          <w:rFonts w:ascii="Times New Roman" w:hAnsi="Times New Roman" w:cs="Times New Roman"/>
          <w:sz w:val="24"/>
          <w:szCs w:val="24"/>
        </w:rPr>
        <w:t xml:space="preserve">be </w:t>
      </w:r>
      <w:r w:rsidR="0036456B" w:rsidRPr="0062485F">
        <w:rPr>
          <w:rFonts w:ascii="Times New Roman" w:hAnsi="Times New Roman" w:cs="Times New Roman"/>
          <w:sz w:val="24"/>
          <w:szCs w:val="24"/>
        </w:rPr>
        <w:t>recognized as a meetup center for traders to exchange their surplus farm products</w:t>
      </w:r>
      <w:r w:rsidR="00C82D99" w:rsidRPr="0062485F">
        <w:rPr>
          <w:rFonts w:ascii="Times New Roman" w:hAnsi="Times New Roman" w:cs="Times New Roman"/>
          <w:sz w:val="24"/>
          <w:szCs w:val="24"/>
        </w:rPr>
        <w:t xml:space="preserve"> and other goods.</w:t>
      </w:r>
      <w:r w:rsidR="00581A79" w:rsidRPr="0062485F">
        <w:rPr>
          <w:rFonts w:ascii="Times New Roman" w:hAnsi="Times New Roman" w:cs="Times New Roman"/>
          <w:sz w:val="24"/>
          <w:szCs w:val="24"/>
        </w:rPr>
        <w:t xml:space="preserve"> Through the process of people exchanging goods with one another, several individuals </w:t>
      </w:r>
      <w:r w:rsidR="009C0E1C" w:rsidRPr="0062485F">
        <w:rPr>
          <w:rFonts w:ascii="Times New Roman" w:hAnsi="Times New Roman" w:cs="Times New Roman"/>
          <w:sz w:val="24"/>
          <w:szCs w:val="24"/>
        </w:rPr>
        <w:t>immersed</w:t>
      </w:r>
      <w:r w:rsidR="00581A79" w:rsidRPr="0062485F">
        <w:rPr>
          <w:rFonts w:ascii="Times New Roman" w:hAnsi="Times New Roman" w:cs="Times New Roman"/>
          <w:sz w:val="24"/>
          <w:szCs w:val="24"/>
        </w:rPr>
        <w:t xml:space="preserve"> a lot of wealth, which resulted </w:t>
      </w:r>
      <w:r w:rsidR="009C0E1C" w:rsidRPr="0062485F">
        <w:rPr>
          <w:rFonts w:ascii="Times New Roman" w:hAnsi="Times New Roman" w:cs="Times New Roman"/>
          <w:sz w:val="24"/>
          <w:szCs w:val="24"/>
        </w:rPr>
        <w:t xml:space="preserve">in </w:t>
      </w:r>
      <w:r w:rsidR="00C87916" w:rsidRPr="0062485F">
        <w:rPr>
          <w:rFonts w:ascii="Times New Roman" w:hAnsi="Times New Roman" w:cs="Times New Roman"/>
          <w:sz w:val="24"/>
          <w:szCs w:val="24"/>
        </w:rPr>
        <w:t xml:space="preserve">the need to keep track of </w:t>
      </w:r>
      <w:r w:rsidR="008D4BF4" w:rsidRPr="0062485F">
        <w:rPr>
          <w:rFonts w:ascii="Times New Roman" w:hAnsi="Times New Roman" w:cs="Times New Roman"/>
          <w:sz w:val="24"/>
          <w:szCs w:val="24"/>
        </w:rPr>
        <w:t>records</w:t>
      </w:r>
      <w:r w:rsidR="008A4BD8" w:rsidRPr="0062485F">
        <w:rPr>
          <w:rFonts w:ascii="Times New Roman" w:hAnsi="Times New Roman" w:cs="Times New Roman"/>
          <w:sz w:val="24"/>
          <w:szCs w:val="24"/>
        </w:rPr>
        <w:t>.</w:t>
      </w:r>
      <w:r w:rsidR="006A20B9" w:rsidRPr="0062485F">
        <w:rPr>
          <w:rFonts w:ascii="Times New Roman" w:hAnsi="Times New Roman" w:cs="Times New Roman"/>
          <w:sz w:val="24"/>
          <w:szCs w:val="24"/>
        </w:rPr>
        <w:t xml:space="preserve"> The first accounting efforts are traced back to </w:t>
      </w:r>
      <w:r w:rsidR="007616E4" w:rsidRPr="0062485F">
        <w:rPr>
          <w:rFonts w:ascii="Times New Roman" w:hAnsi="Times New Roman" w:cs="Times New Roman"/>
          <w:sz w:val="24"/>
          <w:szCs w:val="24"/>
        </w:rPr>
        <w:t xml:space="preserve">the earliest bookkeepers who utilized small clay balls known as token to count and keep track of </w:t>
      </w:r>
      <w:r w:rsidR="00C942AD" w:rsidRPr="0062485F">
        <w:rPr>
          <w:rFonts w:ascii="Times New Roman" w:hAnsi="Times New Roman" w:cs="Times New Roman"/>
          <w:sz w:val="24"/>
          <w:szCs w:val="24"/>
        </w:rPr>
        <w:t>prevailing</w:t>
      </w:r>
      <w:r w:rsidR="007616E4" w:rsidRPr="0062485F">
        <w:rPr>
          <w:rFonts w:ascii="Times New Roman" w:hAnsi="Times New Roman" w:cs="Times New Roman"/>
          <w:sz w:val="24"/>
          <w:szCs w:val="24"/>
        </w:rPr>
        <w:t xml:space="preserve"> wealth.</w:t>
      </w:r>
      <w:r w:rsidR="00E6093E" w:rsidRPr="0062485F">
        <w:rPr>
          <w:rFonts w:ascii="Times New Roman" w:hAnsi="Times New Roman" w:cs="Times New Roman"/>
          <w:sz w:val="24"/>
          <w:szCs w:val="24"/>
        </w:rPr>
        <w:t xml:space="preserve"> The tokes were used to style depictions and </w:t>
      </w:r>
      <w:r w:rsidR="00247443" w:rsidRPr="0062485F">
        <w:rPr>
          <w:rFonts w:ascii="Times New Roman" w:hAnsi="Times New Roman" w:cs="Times New Roman"/>
          <w:sz w:val="24"/>
          <w:szCs w:val="24"/>
        </w:rPr>
        <w:t>imitations</w:t>
      </w:r>
      <w:r w:rsidR="00E6093E" w:rsidRPr="0062485F">
        <w:rPr>
          <w:rFonts w:ascii="Times New Roman" w:hAnsi="Times New Roman" w:cs="Times New Roman"/>
          <w:sz w:val="24"/>
          <w:szCs w:val="24"/>
        </w:rPr>
        <w:t xml:space="preserve"> in</w:t>
      </w:r>
      <w:r w:rsidR="00247443" w:rsidRPr="0062485F">
        <w:rPr>
          <w:rFonts w:ascii="Times New Roman" w:hAnsi="Times New Roman" w:cs="Times New Roman"/>
          <w:sz w:val="24"/>
          <w:szCs w:val="24"/>
        </w:rPr>
        <w:t xml:space="preserve"> </w:t>
      </w:r>
      <w:r w:rsidR="00E6093E" w:rsidRPr="0062485F">
        <w:rPr>
          <w:rFonts w:ascii="Times New Roman" w:hAnsi="Times New Roman" w:cs="Times New Roman"/>
          <w:sz w:val="24"/>
          <w:szCs w:val="24"/>
        </w:rPr>
        <w:t>clay</w:t>
      </w:r>
      <w:r w:rsidR="00247443" w:rsidRPr="0062485F">
        <w:rPr>
          <w:rFonts w:ascii="Times New Roman" w:hAnsi="Times New Roman" w:cs="Times New Roman"/>
          <w:sz w:val="24"/>
          <w:szCs w:val="24"/>
        </w:rPr>
        <w:t xml:space="preserve">, hence being used to trace the wealth and keep a record of available wealth. Although it had a weakness </w:t>
      </w:r>
      <w:r w:rsidRPr="0062485F">
        <w:rPr>
          <w:rFonts w:ascii="Times New Roman" w:hAnsi="Times New Roman" w:cs="Times New Roman"/>
          <w:sz w:val="24"/>
          <w:szCs w:val="24"/>
        </w:rPr>
        <w:t>in case</w:t>
      </w:r>
      <w:r w:rsidR="00247443" w:rsidRPr="0062485F">
        <w:rPr>
          <w:rFonts w:ascii="Times New Roman" w:hAnsi="Times New Roman" w:cs="Times New Roman"/>
          <w:sz w:val="24"/>
          <w:szCs w:val="24"/>
        </w:rPr>
        <w:t xml:space="preserve"> left outside, rained</w:t>
      </w:r>
      <w:r w:rsidR="00766A17">
        <w:rPr>
          <w:rFonts w:ascii="Times New Roman" w:hAnsi="Times New Roman" w:cs="Times New Roman"/>
          <w:sz w:val="24"/>
          <w:szCs w:val="24"/>
        </w:rPr>
        <w:t xml:space="preserve"> and</w:t>
      </w:r>
      <w:r w:rsidR="00247443" w:rsidRPr="0062485F">
        <w:rPr>
          <w:rFonts w:ascii="Times New Roman" w:hAnsi="Times New Roman" w:cs="Times New Roman"/>
          <w:sz w:val="24"/>
          <w:szCs w:val="24"/>
        </w:rPr>
        <w:t xml:space="preserve"> </w:t>
      </w:r>
      <w:r w:rsidR="00766A17">
        <w:rPr>
          <w:rFonts w:ascii="Times New Roman" w:hAnsi="Times New Roman" w:cs="Times New Roman"/>
          <w:sz w:val="24"/>
          <w:szCs w:val="24"/>
        </w:rPr>
        <w:t xml:space="preserve">thus </w:t>
      </w:r>
      <w:r w:rsidR="00247443" w:rsidRPr="0062485F">
        <w:rPr>
          <w:rFonts w:ascii="Times New Roman" w:hAnsi="Times New Roman" w:cs="Times New Roman"/>
          <w:sz w:val="24"/>
          <w:szCs w:val="24"/>
        </w:rPr>
        <w:t xml:space="preserve">easily destroyed. </w:t>
      </w:r>
    </w:p>
    <w:p w14:paraId="7BC508E8" w14:textId="3FC41BD4" w:rsidR="004159B2"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 xml:space="preserve">Moreover, </w:t>
      </w:r>
      <w:r w:rsidR="000A0033" w:rsidRPr="0062485F">
        <w:rPr>
          <w:rFonts w:ascii="Times New Roman" w:hAnsi="Times New Roman" w:cs="Times New Roman"/>
          <w:sz w:val="24"/>
          <w:szCs w:val="24"/>
        </w:rPr>
        <w:t>at around 12</w:t>
      </w:r>
      <w:r w:rsidR="00AD3BC4" w:rsidRPr="0062485F">
        <w:rPr>
          <w:rFonts w:ascii="Times New Roman" w:hAnsi="Times New Roman" w:cs="Times New Roman"/>
          <w:sz w:val="24"/>
          <w:szCs w:val="24"/>
        </w:rPr>
        <w:t>00</w:t>
      </w:r>
      <w:r w:rsidR="000A0033" w:rsidRPr="0062485F">
        <w:rPr>
          <w:rFonts w:ascii="Times New Roman" w:hAnsi="Times New Roman" w:cs="Times New Roman"/>
          <w:sz w:val="24"/>
          <w:szCs w:val="24"/>
        </w:rPr>
        <w:t xml:space="preserve"> B.C., Italy </w:t>
      </w:r>
      <w:r w:rsidR="00C05B15" w:rsidRPr="0062485F">
        <w:rPr>
          <w:rFonts w:ascii="Times New Roman" w:hAnsi="Times New Roman" w:cs="Times New Roman"/>
          <w:sz w:val="24"/>
          <w:szCs w:val="24"/>
        </w:rPr>
        <w:t>established</w:t>
      </w:r>
      <w:r w:rsidR="0096134C">
        <w:rPr>
          <w:rFonts w:ascii="Times New Roman" w:hAnsi="Times New Roman" w:cs="Times New Roman"/>
          <w:sz w:val="24"/>
          <w:szCs w:val="24"/>
        </w:rPr>
        <w:t xml:space="preserve"> double-</w:t>
      </w:r>
      <w:r w:rsidR="000A0033" w:rsidRPr="0062485F">
        <w:rPr>
          <w:rFonts w:ascii="Times New Roman" w:hAnsi="Times New Roman" w:cs="Times New Roman"/>
          <w:sz w:val="24"/>
          <w:szCs w:val="24"/>
        </w:rPr>
        <w:t>entry bookkeeping.</w:t>
      </w:r>
      <w:r w:rsidR="00766A17">
        <w:rPr>
          <w:rFonts w:ascii="Times New Roman" w:hAnsi="Times New Roman" w:cs="Times New Roman"/>
          <w:sz w:val="24"/>
          <w:szCs w:val="24"/>
        </w:rPr>
        <w:t xml:space="preserve"> W</w:t>
      </w:r>
      <w:r w:rsidR="00902A4A" w:rsidRPr="0062485F">
        <w:rPr>
          <w:rFonts w:ascii="Times New Roman" w:hAnsi="Times New Roman" w:cs="Times New Roman"/>
          <w:sz w:val="24"/>
          <w:szCs w:val="24"/>
        </w:rPr>
        <w:t xml:space="preserve">ith first </w:t>
      </w:r>
      <w:r w:rsidR="0096134C">
        <w:rPr>
          <w:rFonts w:ascii="Times New Roman" w:hAnsi="Times New Roman" w:cs="Times New Roman"/>
          <w:sz w:val="24"/>
          <w:szCs w:val="24"/>
        </w:rPr>
        <w:t>practice</w:t>
      </w:r>
      <w:r w:rsidR="00902A4A" w:rsidRPr="0062485F">
        <w:rPr>
          <w:rFonts w:ascii="Times New Roman" w:hAnsi="Times New Roman" w:cs="Times New Roman"/>
          <w:sz w:val="24"/>
          <w:szCs w:val="24"/>
        </w:rPr>
        <w:t xml:space="preserve"> to be inscribed by Luca </w:t>
      </w:r>
      <w:r w:rsidR="00B57156" w:rsidRPr="0062485F">
        <w:rPr>
          <w:rFonts w:ascii="Times New Roman" w:hAnsi="Times New Roman" w:cs="Times New Roman"/>
          <w:sz w:val="24"/>
          <w:szCs w:val="24"/>
        </w:rPr>
        <w:t>Pacioli in</w:t>
      </w:r>
      <w:r w:rsidR="00766A17">
        <w:rPr>
          <w:rFonts w:ascii="Times New Roman" w:hAnsi="Times New Roman" w:cs="Times New Roman"/>
          <w:sz w:val="24"/>
          <w:szCs w:val="24"/>
        </w:rPr>
        <w:t xml:space="preserve"> the year 1494</w:t>
      </w:r>
      <w:r w:rsidR="0007728A" w:rsidRPr="0062485F">
        <w:rPr>
          <w:rFonts w:ascii="Times New Roman" w:hAnsi="Times New Roman" w:cs="Times New Roman"/>
          <w:sz w:val="24"/>
          <w:szCs w:val="24"/>
        </w:rPr>
        <w:t xml:space="preserve"> </w:t>
      </w:r>
      <w:proofErr w:type="gramStart"/>
      <w:r w:rsidR="0007728A" w:rsidRPr="0062485F">
        <w:rPr>
          <w:rFonts w:ascii="Times New Roman" w:hAnsi="Times New Roman" w:cs="Times New Roman"/>
          <w:sz w:val="24"/>
          <w:szCs w:val="24"/>
        </w:rPr>
        <w:t>who</w:t>
      </w:r>
      <w:proofErr w:type="gramEnd"/>
      <w:r w:rsidR="0007728A" w:rsidRPr="0062485F">
        <w:rPr>
          <w:rFonts w:ascii="Times New Roman" w:hAnsi="Times New Roman" w:cs="Times New Roman"/>
          <w:sz w:val="24"/>
          <w:szCs w:val="24"/>
        </w:rPr>
        <w:t xml:space="preserve"> was later denoted as the father of accounting</w:t>
      </w:r>
      <w:r w:rsidR="00AD3BC4" w:rsidRPr="0062485F">
        <w:rPr>
          <w:rFonts w:ascii="Times New Roman" w:hAnsi="Times New Roman" w:cs="Times New Roman"/>
          <w:sz w:val="24"/>
          <w:szCs w:val="24"/>
        </w:rPr>
        <w:t xml:space="preserve"> (</w:t>
      </w:r>
      <w:r w:rsidR="00AD3BC4" w:rsidRPr="0062485F">
        <w:rPr>
          <w:rFonts w:ascii="Times New Roman" w:hAnsi="Times New Roman" w:cs="Times New Roman"/>
          <w:color w:val="222222"/>
          <w:sz w:val="24"/>
          <w:szCs w:val="24"/>
          <w:shd w:val="clear" w:color="auto" w:fill="FFFFFF"/>
        </w:rPr>
        <w:t>Smith, 2018</w:t>
      </w:r>
      <w:r w:rsidR="00AD3BC4" w:rsidRPr="0062485F">
        <w:rPr>
          <w:rFonts w:ascii="Times New Roman" w:hAnsi="Times New Roman" w:cs="Times New Roman"/>
          <w:sz w:val="24"/>
          <w:szCs w:val="24"/>
        </w:rPr>
        <w:t>)</w:t>
      </w:r>
      <w:r w:rsidR="0007728A" w:rsidRPr="0062485F">
        <w:rPr>
          <w:rFonts w:ascii="Times New Roman" w:hAnsi="Times New Roman" w:cs="Times New Roman"/>
          <w:sz w:val="24"/>
          <w:szCs w:val="24"/>
        </w:rPr>
        <w:t>.</w:t>
      </w:r>
      <w:r w:rsidR="00152695" w:rsidRPr="0062485F">
        <w:rPr>
          <w:rFonts w:ascii="Times New Roman" w:hAnsi="Times New Roman" w:cs="Times New Roman"/>
          <w:sz w:val="24"/>
          <w:szCs w:val="24"/>
        </w:rPr>
        <w:t xml:space="preserve"> Although Pacioli was not the one who invented the double-entry bookkeeping, he was able to write the commercial practices which were performed by the </w:t>
      </w:r>
      <w:r w:rsidR="009D06E2" w:rsidRPr="0062485F">
        <w:rPr>
          <w:rFonts w:ascii="Times New Roman" w:hAnsi="Times New Roman" w:cs="Times New Roman"/>
          <w:sz w:val="24"/>
          <w:szCs w:val="24"/>
        </w:rPr>
        <w:t>traders</w:t>
      </w:r>
      <w:r w:rsidR="0075550C" w:rsidRPr="0062485F">
        <w:rPr>
          <w:rFonts w:ascii="Times New Roman" w:hAnsi="Times New Roman" w:cs="Times New Roman"/>
          <w:sz w:val="24"/>
          <w:szCs w:val="24"/>
        </w:rPr>
        <w:t xml:space="preserve"> in Venice during those days.</w:t>
      </w:r>
      <w:r w:rsidR="009D06E2" w:rsidRPr="0062485F">
        <w:rPr>
          <w:rFonts w:ascii="Times New Roman" w:hAnsi="Times New Roman" w:cs="Times New Roman"/>
          <w:sz w:val="24"/>
          <w:szCs w:val="24"/>
        </w:rPr>
        <w:t xml:space="preserve"> </w:t>
      </w:r>
      <w:r w:rsidR="0098664E" w:rsidRPr="0062485F">
        <w:rPr>
          <w:rFonts w:ascii="Times New Roman" w:hAnsi="Times New Roman" w:cs="Times New Roman"/>
          <w:sz w:val="24"/>
          <w:szCs w:val="24"/>
        </w:rPr>
        <w:t>Pacioli writings were later utilized because the advancement of technology, trade, and wealth increased and hence had the need to seek the increased complexity which was available</w:t>
      </w:r>
      <w:r w:rsidR="00337DD4" w:rsidRPr="0062485F">
        <w:rPr>
          <w:rFonts w:ascii="Times New Roman" w:hAnsi="Times New Roman" w:cs="Times New Roman"/>
          <w:sz w:val="24"/>
          <w:szCs w:val="24"/>
        </w:rPr>
        <w:t xml:space="preserve">. </w:t>
      </w:r>
      <w:r w:rsidR="006D3B9A" w:rsidRPr="0062485F">
        <w:rPr>
          <w:rFonts w:ascii="Times New Roman" w:hAnsi="Times New Roman" w:cs="Times New Roman"/>
          <w:sz w:val="24"/>
          <w:szCs w:val="24"/>
        </w:rPr>
        <w:t>During th</w:t>
      </w:r>
      <w:r w:rsidR="008C1D25" w:rsidRPr="0062485F">
        <w:rPr>
          <w:rFonts w:ascii="Times New Roman" w:hAnsi="Times New Roman" w:cs="Times New Roman"/>
          <w:sz w:val="24"/>
          <w:szCs w:val="24"/>
        </w:rPr>
        <w:t>e</w:t>
      </w:r>
      <w:r w:rsidR="006D3B9A" w:rsidRPr="0062485F">
        <w:rPr>
          <w:rFonts w:ascii="Times New Roman" w:hAnsi="Times New Roman" w:cs="Times New Roman"/>
          <w:sz w:val="24"/>
          <w:szCs w:val="24"/>
        </w:rPr>
        <w:t xml:space="preserve"> struggle to address the complexities, the transcribers turned into accountants and invented writing and numbers</w:t>
      </w:r>
      <w:r w:rsidR="008C1D25" w:rsidRPr="0062485F">
        <w:rPr>
          <w:rFonts w:ascii="Times New Roman" w:hAnsi="Times New Roman" w:cs="Times New Roman"/>
          <w:sz w:val="24"/>
          <w:szCs w:val="24"/>
        </w:rPr>
        <w:t>, which was a big step in accounting.</w:t>
      </w:r>
    </w:p>
    <w:p w14:paraId="5851C00A" w14:textId="0F6E3E4D" w:rsidR="00B041FE" w:rsidRPr="0062485F" w:rsidRDefault="00D26667" w:rsidP="009D6ADF">
      <w:pPr>
        <w:spacing w:line="480" w:lineRule="auto"/>
        <w:ind w:firstLine="720"/>
        <w:rPr>
          <w:rFonts w:ascii="Times New Roman" w:hAnsi="Times New Roman" w:cs="Times New Roman"/>
          <w:sz w:val="24"/>
          <w:szCs w:val="24"/>
        </w:rPr>
      </w:pPr>
      <w:r>
        <w:rPr>
          <w:rFonts w:ascii="Times New Roman" w:hAnsi="Times New Roman" w:cs="Times New Roman"/>
          <w:sz w:val="24"/>
          <w:szCs w:val="24"/>
        </w:rPr>
        <w:t>Arguably, c</w:t>
      </w:r>
      <w:r w:rsidR="00034E34" w:rsidRPr="0062485F">
        <w:rPr>
          <w:rFonts w:ascii="Times New Roman" w:hAnsi="Times New Roman" w:cs="Times New Roman"/>
          <w:sz w:val="24"/>
          <w:szCs w:val="24"/>
        </w:rPr>
        <w:t xml:space="preserve">ivilization was </w:t>
      </w:r>
      <w:r w:rsidR="00D56B7B" w:rsidRPr="0062485F">
        <w:rPr>
          <w:rFonts w:ascii="Times New Roman" w:hAnsi="Times New Roman" w:cs="Times New Roman"/>
          <w:sz w:val="24"/>
          <w:szCs w:val="24"/>
        </w:rPr>
        <w:t>profoundly</w:t>
      </w:r>
      <w:r w:rsidR="00034E34" w:rsidRPr="0062485F">
        <w:rPr>
          <w:rFonts w:ascii="Times New Roman" w:hAnsi="Times New Roman" w:cs="Times New Roman"/>
          <w:sz w:val="24"/>
          <w:szCs w:val="24"/>
        </w:rPr>
        <w:t xml:space="preserve"> affected by accounting</w:t>
      </w:r>
      <w:r w:rsidR="004776A8" w:rsidRPr="0062485F">
        <w:rPr>
          <w:rFonts w:ascii="Times New Roman" w:hAnsi="Times New Roman" w:cs="Times New Roman"/>
          <w:sz w:val="24"/>
          <w:szCs w:val="24"/>
        </w:rPr>
        <w:t xml:space="preserve"> because accountants were responsible for the discovery </w:t>
      </w:r>
      <w:r w:rsidR="00B62529" w:rsidRPr="0062485F">
        <w:rPr>
          <w:rFonts w:ascii="Times New Roman" w:hAnsi="Times New Roman" w:cs="Times New Roman"/>
          <w:sz w:val="24"/>
          <w:szCs w:val="24"/>
        </w:rPr>
        <w:t>of double</w:t>
      </w:r>
      <w:r w:rsidR="004776A8" w:rsidRPr="0062485F">
        <w:rPr>
          <w:rFonts w:ascii="Times New Roman" w:hAnsi="Times New Roman" w:cs="Times New Roman"/>
          <w:sz w:val="24"/>
          <w:szCs w:val="24"/>
        </w:rPr>
        <w:t>-ent</w:t>
      </w:r>
      <w:r>
        <w:rPr>
          <w:rFonts w:ascii="Times New Roman" w:hAnsi="Times New Roman" w:cs="Times New Roman"/>
          <w:sz w:val="24"/>
          <w:szCs w:val="24"/>
        </w:rPr>
        <w:t>ry bookkeeping, writing and</w:t>
      </w:r>
      <w:r w:rsidR="004776A8" w:rsidRPr="0062485F">
        <w:rPr>
          <w:rFonts w:ascii="Times New Roman" w:hAnsi="Times New Roman" w:cs="Times New Roman"/>
          <w:sz w:val="24"/>
          <w:szCs w:val="24"/>
        </w:rPr>
        <w:t xml:space="preserve"> involved </w:t>
      </w:r>
      <w:r>
        <w:rPr>
          <w:rFonts w:ascii="Times New Roman" w:hAnsi="Times New Roman" w:cs="Times New Roman"/>
          <w:sz w:val="24"/>
          <w:szCs w:val="24"/>
        </w:rPr>
        <w:t xml:space="preserve">themselves </w:t>
      </w:r>
      <w:r w:rsidR="004776A8" w:rsidRPr="0062485F">
        <w:rPr>
          <w:rFonts w:ascii="Times New Roman" w:hAnsi="Times New Roman" w:cs="Times New Roman"/>
          <w:sz w:val="24"/>
          <w:szCs w:val="24"/>
        </w:rPr>
        <w:t xml:space="preserve">in the growth of assurance in capital markets as well as </w:t>
      </w:r>
      <w:r w:rsidR="00262C42" w:rsidRPr="0062485F">
        <w:rPr>
          <w:rFonts w:ascii="Times New Roman" w:hAnsi="Times New Roman" w:cs="Times New Roman"/>
          <w:sz w:val="24"/>
          <w:szCs w:val="24"/>
        </w:rPr>
        <w:t>money and banking industries</w:t>
      </w:r>
      <w:r w:rsidR="00AD3BC4" w:rsidRPr="0062485F">
        <w:rPr>
          <w:rFonts w:ascii="Times New Roman" w:hAnsi="Times New Roman" w:cs="Times New Roman"/>
          <w:sz w:val="24"/>
          <w:szCs w:val="24"/>
        </w:rPr>
        <w:t xml:space="preserve"> (</w:t>
      </w:r>
      <w:r w:rsidR="00AD3BC4" w:rsidRPr="0062485F">
        <w:rPr>
          <w:rFonts w:ascii="Times New Roman" w:hAnsi="Times New Roman" w:cs="Times New Roman"/>
          <w:color w:val="222222"/>
          <w:sz w:val="24"/>
          <w:szCs w:val="24"/>
          <w:shd w:val="clear" w:color="auto" w:fill="FFFFFF"/>
        </w:rPr>
        <w:t>Adams, 2018</w:t>
      </w:r>
      <w:r w:rsidR="00AD3BC4" w:rsidRPr="0062485F">
        <w:rPr>
          <w:rFonts w:ascii="Times New Roman" w:hAnsi="Times New Roman" w:cs="Times New Roman"/>
          <w:sz w:val="24"/>
          <w:szCs w:val="24"/>
        </w:rPr>
        <w:t>)</w:t>
      </w:r>
      <w:r w:rsidR="00262C42" w:rsidRPr="0062485F">
        <w:rPr>
          <w:rFonts w:ascii="Times New Roman" w:hAnsi="Times New Roman" w:cs="Times New Roman"/>
          <w:sz w:val="24"/>
          <w:szCs w:val="24"/>
        </w:rPr>
        <w:t>.</w:t>
      </w:r>
      <w:r w:rsidR="00074886" w:rsidRPr="0062485F">
        <w:rPr>
          <w:rFonts w:ascii="Times New Roman" w:hAnsi="Times New Roman" w:cs="Times New Roman"/>
          <w:sz w:val="24"/>
          <w:szCs w:val="24"/>
        </w:rPr>
        <w:t xml:space="preserve"> The formation of the capital market and increased transportation developments resulted in the industrial revolution in the year 1750.</w:t>
      </w:r>
      <w:r w:rsidR="00B62529" w:rsidRPr="0062485F">
        <w:rPr>
          <w:rFonts w:ascii="Times New Roman" w:hAnsi="Times New Roman" w:cs="Times New Roman"/>
          <w:sz w:val="24"/>
          <w:szCs w:val="24"/>
        </w:rPr>
        <w:t xml:space="preserve"> The emergence of increased industries because of the </w:t>
      </w:r>
      <w:r w:rsidR="00B62529" w:rsidRPr="0062485F">
        <w:rPr>
          <w:rFonts w:ascii="Times New Roman" w:hAnsi="Times New Roman" w:cs="Times New Roman"/>
          <w:sz w:val="24"/>
          <w:szCs w:val="24"/>
        </w:rPr>
        <w:lastRenderedPageBreak/>
        <w:t>availability of raw materials led to increased manufacturing of products, and the market was also available; hence the need for proficient accountants increased progressively. Consequently,</w:t>
      </w:r>
      <w:r w:rsidR="00DF13BF" w:rsidRPr="0062485F">
        <w:rPr>
          <w:rFonts w:ascii="Times New Roman" w:hAnsi="Times New Roman" w:cs="Times New Roman"/>
          <w:sz w:val="24"/>
          <w:szCs w:val="24"/>
        </w:rPr>
        <w:t xml:space="preserve"> during the year 1845, William Deloitte started the first accounting firm, because he saw an opportunity for the high need for </w:t>
      </w:r>
      <w:r w:rsidR="00A82F0B" w:rsidRPr="0062485F">
        <w:rPr>
          <w:rFonts w:ascii="Times New Roman" w:hAnsi="Times New Roman" w:cs="Times New Roman"/>
          <w:sz w:val="24"/>
          <w:szCs w:val="24"/>
        </w:rPr>
        <w:t>accountants,</w:t>
      </w:r>
      <w:r w:rsidR="00DF13BF" w:rsidRPr="0062485F">
        <w:rPr>
          <w:rFonts w:ascii="Times New Roman" w:hAnsi="Times New Roman" w:cs="Times New Roman"/>
          <w:sz w:val="24"/>
          <w:szCs w:val="24"/>
        </w:rPr>
        <w:t xml:space="preserve"> </w:t>
      </w:r>
      <w:r>
        <w:rPr>
          <w:rFonts w:ascii="Times New Roman" w:hAnsi="Times New Roman" w:cs="Times New Roman"/>
          <w:sz w:val="24"/>
          <w:szCs w:val="24"/>
        </w:rPr>
        <w:t>hence</w:t>
      </w:r>
      <w:r w:rsidR="00DF13BF" w:rsidRPr="0062485F">
        <w:rPr>
          <w:rFonts w:ascii="Times New Roman" w:hAnsi="Times New Roman" w:cs="Times New Roman"/>
          <w:sz w:val="24"/>
          <w:szCs w:val="24"/>
        </w:rPr>
        <w:t xml:space="preserve"> train</w:t>
      </w:r>
      <w:r>
        <w:rPr>
          <w:rFonts w:ascii="Times New Roman" w:hAnsi="Times New Roman" w:cs="Times New Roman"/>
          <w:sz w:val="24"/>
          <w:szCs w:val="24"/>
        </w:rPr>
        <w:t>ing</w:t>
      </w:r>
      <w:r w:rsidR="00DF13BF" w:rsidRPr="0062485F">
        <w:rPr>
          <w:rFonts w:ascii="Times New Roman" w:hAnsi="Times New Roman" w:cs="Times New Roman"/>
          <w:sz w:val="24"/>
          <w:szCs w:val="24"/>
        </w:rPr>
        <w:t xml:space="preserve"> </w:t>
      </w:r>
      <w:r w:rsidR="00A82F0B" w:rsidRPr="0062485F">
        <w:rPr>
          <w:rFonts w:ascii="Times New Roman" w:hAnsi="Times New Roman" w:cs="Times New Roman"/>
          <w:sz w:val="24"/>
          <w:szCs w:val="24"/>
        </w:rPr>
        <w:t>accountants</w:t>
      </w:r>
      <w:r w:rsidR="00DF13BF" w:rsidRPr="0062485F">
        <w:rPr>
          <w:rFonts w:ascii="Times New Roman" w:hAnsi="Times New Roman" w:cs="Times New Roman"/>
          <w:sz w:val="24"/>
          <w:szCs w:val="24"/>
        </w:rPr>
        <w:t>.</w:t>
      </w:r>
      <w:r w:rsidR="00A82F0B" w:rsidRPr="0062485F">
        <w:rPr>
          <w:rFonts w:ascii="Times New Roman" w:hAnsi="Times New Roman" w:cs="Times New Roman"/>
          <w:sz w:val="24"/>
          <w:szCs w:val="24"/>
        </w:rPr>
        <w:t xml:space="preserve"> </w:t>
      </w:r>
    </w:p>
    <w:p w14:paraId="3457D50D" w14:textId="72CE6513" w:rsidR="00A82F0B"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Similarly, the formation of many other firms started from this point, for instance, during the year</w:t>
      </w:r>
      <w:r w:rsidR="00AA6C2B" w:rsidRPr="0062485F">
        <w:rPr>
          <w:rFonts w:ascii="Times New Roman" w:hAnsi="Times New Roman" w:cs="Times New Roman"/>
          <w:sz w:val="24"/>
          <w:szCs w:val="24"/>
        </w:rPr>
        <w:t xml:space="preserve"> 1849, two individuals combined with working together and formed a partnership of accounting firm that is Edwin Waterhouse and Samuel Price</w:t>
      </w:r>
      <w:r w:rsidR="00B71EDA" w:rsidRPr="0062485F">
        <w:rPr>
          <w:rFonts w:ascii="Times New Roman" w:hAnsi="Times New Roman" w:cs="Times New Roman"/>
          <w:sz w:val="24"/>
          <w:szCs w:val="24"/>
        </w:rPr>
        <w:t xml:space="preserve">. </w:t>
      </w:r>
      <w:r w:rsidR="00766A17">
        <w:rPr>
          <w:rFonts w:ascii="Times New Roman" w:hAnsi="Times New Roman" w:cs="Times New Roman"/>
          <w:sz w:val="24"/>
          <w:szCs w:val="24"/>
        </w:rPr>
        <w:t>Besides, i</w:t>
      </w:r>
      <w:r w:rsidR="00B71EDA" w:rsidRPr="0062485F">
        <w:rPr>
          <w:rFonts w:ascii="Times New Roman" w:hAnsi="Times New Roman" w:cs="Times New Roman"/>
          <w:sz w:val="24"/>
          <w:szCs w:val="24"/>
        </w:rPr>
        <w:t>n</w:t>
      </w:r>
      <w:r w:rsidR="00766A17">
        <w:rPr>
          <w:rFonts w:ascii="Times New Roman" w:hAnsi="Times New Roman" w:cs="Times New Roman"/>
          <w:sz w:val="24"/>
          <w:szCs w:val="24"/>
        </w:rPr>
        <w:t xml:space="preserve"> 1854, William C</w:t>
      </w:r>
      <w:r w:rsidRPr="0062485F">
        <w:rPr>
          <w:rFonts w:ascii="Times New Roman" w:hAnsi="Times New Roman" w:cs="Times New Roman"/>
          <w:sz w:val="24"/>
          <w:szCs w:val="24"/>
        </w:rPr>
        <w:t>ooper started his accounting firm</w:t>
      </w:r>
      <w:r w:rsidR="000761BB" w:rsidRPr="0062485F">
        <w:rPr>
          <w:rFonts w:ascii="Times New Roman" w:hAnsi="Times New Roman" w:cs="Times New Roman"/>
          <w:sz w:val="24"/>
          <w:szCs w:val="24"/>
        </w:rPr>
        <w:t xml:space="preserve"> (Yapa et al., 2016)</w:t>
      </w:r>
      <w:r w:rsidR="0006310A" w:rsidRPr="0062485F">
        <w:rPr>
          <w:rFonts w:ascii="Times New Roman" w:hAnsi="Times New Roman" w:cs="Times New Roman"/>
          <w:sz w:val="24"/>
          <w:szCs w:val="24"/>
        </w:rPr>
        <w:t>.</w:t>
      </w:r>
      <w:r w:rsidR="004E579C" w:rsidRPr="0062485F">
        <w:rPr>
          <w:rFonts w:ascii="Times New Roman" w:hAnsi="Times New Roman" w:cs="Times New Roman"/>
          <w:sz w:val="24"/>
          <w:szCs w:val="24"/>
        </w:rPr>
        <w:t xml:space="preserve"> The </w:t>
      </w:r>
      <w:r w:rsidR="008821CD" w:rsidRPr="0062485F">
        <w:rPr>
          <w:rFonts w:ascii="Times New Roman" w:hAnsi="Times New Roman" w:cs="Times New Roman"/>
          <w:sz w:val="24"/>
          <w:szCs w:val="24"/>
        </w:rPr>
        <w:t xml:space="preserve">formation of accounting firms formed the </w:t>
      </w:r>
      <w:r w:rsidR="00C473E3" w:rsidRPr="0062485F">
        <w:rPr>
          <w:rFonts w:ascii="Times New Roman" w:hAnsi="Times New Roman" w:cs="Times New Roman"/>
          <w:sz w:val="24"/>
          <w:szCs w:val="24"/>
        </w:rPr>
        <w:t xml:space="preserve">foundation of accountants, and </w:t>
      </w:r>
      <w:r w:rsidR="002F0AF4" w:rsidRPr="0062485F">
        <w:rPr>
          <w:rFonts w:ascii="Times New Roman" w:hAnsi="Times New Roman" w:cs="Times New Roman"/>
          <w:sz w:val="24"/>
          <w:szCs w:val="24"/>
        </w:rPr>
        <w:t xml:space="preserve">therefore, the United States developed itself to create European entrepreneurs and started developing their </w:t>
      </w:r>
      <w:r w:rsidR="00656C04" w:rsidRPr="0062485F">
        <w:rPr>
          <w:rFonts w:ascii="Times New Roman" w:hAnsi="Times New Roman" w:cs="Times New Roman"/>
          <w:sz w:val="24"/>
          <w:szCs w:val="24"/>
        </w:rPr>
        <w:t>industries.</w:t>
      </w:r>
      <w:r w:rsidR="001318FE" w:rsidRPr="0062485F">
        <w:rPr>
          <w:rFonts w:ascii="Times New Roman" w:hAnsi="Times New Roman" w:cs="Times New Roman"/>
          <w:sz w:val="24"/>
          <w:szCs w:val="24"/>
        </w:rPr>
        <w:t xml:space="preserve"> Large industries such as </w:t>
      </w:r>
      <w:r w:rsidR="000B4926" w:rsidRPr="0062485F">
        <w:rPr>
          <w:rFonts w:ascii="Times New Roman" w:hAnsi="Times New Roman" w:cs="Times New Roman"/>
          <w:sz w:val="24"/>
          <w:szCs w:val="24"/>
        </w:rPr>
        <w:t>the Uni</w:t>
      </w:r>
      <w:r w:rsidR="00766A17">
        <w:rPr>
          <w:rFonts w:ascii="Times New Roman" w:hAnsi="Times New Roman" w:cs="Times New Roman"/>
          <w:sz w:val="24"/>
          <w:szCs w:val="24"/>
        </w:rPr>
        <w:t>ted States Steel and Oil began</w:t>
      </w:r>
      <w:r w:rsidR="000B4926" w:rsidRPr="0062485F">
        <w:rPr>
          <w:rFonts w:ascii="Times New Roman" w:hAnsi="Times New Roman" w:cs="Times New Roman"/>
          <w:sz w:val="24"/>
          <w:szCs w:val="24"/>
        </w:rPr>
        <w:t>, and the advancement of co</w:t>
      </w:r>
      <w:r w:rsidR="00766A17">
        <w:rPr>
          <w:rFonts w:ascii="Times New Roman" w:hAnsi="Times New Roman" w:cs="Times New Roman"/>
          <w:sz w:val="24"/>
          <w:szCs w:val="24"/>
        </w:rPr>
        <w:t>s</w:t>
      </w:r>
      <w:r w:rsidR="000B4926" w:rsidRPr="0062485F">
        <w:rPr>
          <w:rFonts w:ascii="Times New Roman" w:hAnsi="Times New Roman" w:cs="Times New Roman"/>
          <w:sz w:val="24"/>
          <w:szCs w:val="24"/>
        </w:rPr>
        <w:t xml:space="preserve">t accounting was established to </w:t>
      </w:r>
      <w:r w:rsidR="004F3472" w:rsidRPr="0062485F">
        <w:rPr>
          <w:rFonts w:ascii="Times New Roman" w:hAnsi="Times New Roman" w:cs="Times New Roman"/>
          <w:sz w:val="24"/>
          <w:szCs w:val="24"/>
        </w:rPr>
        <w:t xml:space="preserve">increase the </w:t>
      </w:r>
      <w:r w:rsidR="007A26AF" w:rsidRPr="0062485F">
        <w:rPr>
          <w:rFonts w:ascii="Times New Roman" w:hAnsi="Times New Roman" w:cs="Times New Roman"/>
          <w:sz w:val="24"/>
          <w:szCs w:val="24"/>
        </w:rPr>
        <w:t>competency and effectiveness</w:t>
      </w:r>
      <w:r w:rsidR="00CF5602" w:rsidRPr="0062485F">
        <w:rPr>
          <w:rFonts w:ascii="Times New Roman" w:hAnsi="Times New Roman" w:cs="Times New Roman"/>
          <w:sz w:val="24"/>
          <w:szCs w:val="24"/>
        </w:rPr>
        <w:t xml:space="preserve"> in factories.</w:t>
      </w:r>
      <w:r w:rsidR="000B4926" w:rsidRPr="0062485F">
        <w:rPr>
          <w:rFonts w:ascii="Times New Roman" w:hAnsi="Times New Roman" w:cs="Times New Roman"/>
          <w:sz w:val="24"/>
          <w:szCs w:val="24"/>
        </w:rPr>
        <w:t xml:space="preserve"> </w:t>
      </w:r>
      <w:r w:rsidR="00766A17">
        <w:rPr>
          <w:rFonts w:ascii="Times New Roman" w:hAnsi="Times New Roman" w:cs="Times New Roman"/>
          <w:sz w:val="24"/>
          <w:szCs w:val="24"/>
        </w:rPr>
        <w:t>Notably, t</w:t>
      </w:r>
      <w:r w:rsidR="00823EC2" w:rsidRPr="0062485F">
        <w:rPr>
          <w:rFonts w:ascii="Times New Roman" w:hAnsi="Times New Roman" w:cs="Times New Roman"/>
          <w:sz w:val="24"/>
          <w:szCs w:val="24"/>
        </w:rPr>
        <w:t xml:space="preserve">he development of </w:t>
      </w:r>
      <w:r w:rsidR="008060E4" w:rsidRPr="0062485F">
        <w:rPr>
          <w:rFonts w:ascii="Times New Roman" w:hAnsi="Times New Roman" w:cs="Times New Roman"/>
          <w:sz w:val="24"/>
          <w:szCs w:val="24"/>
        </w:rPr>
        <w:t>S</w:t>
      </w:r>
      <w:r w:rsidR="00823EC2" w:rsidRPr="0062485F">
        <w:rPr>
          <w:rFonts w:ascii="Times New Roman" w:hAnsi="Times New Roman" w:cs="Times New Roman"/>
          <w:sz w:val="24"/>
          <w:szCs w:val="24"/>
        </w:rPr>
        <w:t xml:space="preserve">teel and Oil industries in the United States resulted in the dire need for more </w:t>
      </w:r>
      <w:r w:rsidR="008060E4" w:rsidRPr="0062485F">
        <w:rPr>
          <w:rFonts w:ascii="Times New Roman" w:hAnsi="Times New Roman" w:cs="Times New Roman"/>
          <w:sz w:val="24"/>
          <w:szCs w:val="24"/>
        </w:rPr>
        <w:t>erudite</w:t>
      </w:r>
      <w:r w:rsidR="00823EC2" w:rsidRPr="0062485F">
        <w:rPr>
          <w:rFonts w:ascii="Times New Roman" w:hAnsi="Times New Roman" w:cs="Times New Roman"/>
          <w:sz w:val="24"/>
          <w:szCs w:val="24"/>
        </w:rPr>
        <w:t xml:space="preserve"> accounting systems.</w:t>
      </w:r>
    </w:p>
    <w:p w14:paraId="6D8F9FAE" w14:textId="7AF16371" w:rsidR="005B461E"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 xml:space="preserve">The United States </w:t>
      </w:r>
      <w:r w:rsidR="00BD4474" w:rsidRPr="0062485F">
        <w:rPr>
          <w:rFonts w:ascii="Times New Roman" w:hAnsi="Times New Roman" w:cs="Times New Roman"/>
          <w:sz w:val="24"/>
          <w:szCs w:val="24"/>
        </w:rPr>
        <w:t xml:space="preserve">developed hastily in its industries hence defeating Britain and became the top </w:t>
      </w:r>
      <w:r w:rsidR="00DD1027" w:rsidRPr="0062485F">
        <w:rPr>
          <w:rFonts w:ascii="Times New Roman" w:hAnsi="Times New Roman" w:cs="Times New Roman"/>
          <w:sz w:val="24"/>
          <w:szCs w:val="24"/>
        </w:rPr>
        <w:t>globally</w:t>
      </w:r>
      <w:r w:rsidR="00BD4474" w:rsidRPr="0062485F">
        <w:rPr>
          <w:rFonts w:ascii="Times New Roman" w:hAnsi="Times New Roman" w:cs="Times New Roman"/>
          <w:sz w:val="24"/>
          <w:szCs w:val="24"/>
        </w:rPr>
        <w:t>.</w:t>
      </w:r>
      <w:r w:rsidR="00DD1027" w:rsidRPr="0062485F">
        <w:rPr>
          <w:rFonts w:ascii="Times New Roman" w:hAnsi="Times New Roman" w:cs="Times New Roman"/>
          <w:sz w:val="24"/>
          <w:szCs w:val="24"/>
        </w:rPr>
        <w:t xml:space="preserve"> </w:t>
      </w:r>
      <w:r w:rsidR="008E74ED" w:rsidRPr="0062485F">
        <w:rPr>
          <w:rFonts w:ascii="Times New Roman" w:hAnsi="Times New Roman" w:cs="Times New Roman"/>
          <w:sz w:val="24"/>
          <w:szCs w:val="24"/>
        </w:rPr>
        <w:t xml:space="preserve">The significant progress in industries led to the need for increased </w:t>
      </w:r>
      <w:r w:rsidR="00636FA0" w:rsidRPr="0062485F">
        <w:rPr>
          <w:rFonts w:ascii="Times New Roman" w:hAnsi="Times New Roman" w:cs="Times New Roman"/>
          <w:sz w:val="24"/>
          <w:szCs w:val="24"/>
        </w:rPr>
        <w:t>protocols</w:t>
      </w:r>
      <w:r w:rsidR="00262618" w:rsidRPr="0062485F">
        <w:rPr>
          <w:rFonts w:ascii="Times New Roman" w:hAnsi="Times New Roman" w:cs="Times New Roman"/>
          <w:sz w:val="24"/>
          <w:szCs w:val="24"/>
        </w:rPr>
        <w:t xml:space="preserve"> because a lot of United States individuals were exploiting other people through </w:t>
      </w:r>
      <w:r w:rsidR="00091E55" w:rsidRPr="0062485F">
        <w:rPr>
          <w:rFonts w:ascii="Times New Roman" w:hAnsi="Times New Roman" w:cs="Times New Roman"/>
          <w:sz w:val="24"/>
          <w:szCs w:val="24"/>
        </w:rPr>
        <w:t xml:space="preserve">stock </w:t>
      </w:r>
      <w:r w:rsidR="00ED70B1" w:rsidRPr="0062485F">
        <w:rPr>
          <w:rFonts w:ascii="Times New Roman" w:hAnsi="Times New Roman" w:cs="Times New Roman"/>
          <w:sz w:val="24"/>
          <w:szCs w:val="24"/>
        </w:rPr>
        <w:t>handling</w:t>
      </w:r>
      <w:r w:rsidR="00091E55" w:rsidRPr="0062485F">
        <w:rPr>
          <w:rFonts w:ascii="Times New Roman" w:hAnsi="Times New Roman" w:cs="Times New Roman"/>
          <w:sz w:val="24"/>
          <w:szCs w:val="24"/>
        </w:rPr>
        <w:t>,</w:t>
      </w:r>
      <w:r w:rsidR="00ED70B1" w:rsidRPr="0062485F">
        <w:rPr>
          <w:rFonts w:ascii="Times New Roman" w:hAnsi="Times New Roman" w:cs="Times New Roman"/>
          <w:sz w:val="24"/>
          <w:szCs w:val="24"/>
        </w:rPr>
        <w:t xml:space="preserve"> price-fixing, and several other practices that ha</w:t>
      </w:r>
      <w:r w:rsidR="00011034" w:rsidRPr="0062485F">
        <w:rPr>
          <w:rFonts w:ascii="Times New Roman" w:hAnsi="Times New Roman" w:cs="Times New Roman"/>
          <w:sz w:val="24"/>
          <w:szCs w:val="24"/>
        </w:rPr>
        <w:t>d</w:t>
      </w:r>
      <w:r w:rsidR="00ED70B1" w:rsidRPr="0062485F">
        <w:rPr>
          <w:rFonts w:ascii="Times New Roman" w:hAnsi="Times New Roman" w:cs="Times New Roman"/>
          <w:sz w:val="24"/>
          <w:szCs w:val="24"/>
        </w:rPr>
        <w:t xml:space="preserve"> </w:t>
      </w:r>
      <w:r w:rsidR="00011034" w:rsidRPr="0062485F">
        <w:rPr>
          <w:rFonts w:ascii="Times New Roman" w:hAnsi="Times New Roman" w:cs="Times New Roman"/>
          <w:sz w:val="24"/>
          <w:szCs w:val="24"/>
        </w:rPr>
        <w:t>dubious</w:t>
      </w:r>
      <w:r w:rsidR="00ED70B1" w:rsidRPr="0062485F">
        <w:rPr>
          <w:rFonts w:ascii="Times New Roman" w:hAnsi="Times New Roman" w:cs="Times New Roman"/>
          <w:sz w:val="24"/>
          <w:szCs w:val="24"/>
        </w:rPr>
        <w:t xml:space="preserve"> </w:t>
      </w:r>
      <w:r w:rsidR="00011034" w:rsidRPr="0062485F">
        <w:rPr>
          <w:rFonts w:ascii="Times New Roman" w:hAnsi="Times New Roman" w:cs="Times New Roman"/>
          <w:sz w:val="24"/>
          <w:szCs w:val="24"/>
        </w:rPr>
        <w:t>legitimacies</w:t>
      </w:r>
      <w:r w:rsidR="00ED70B1" w:rsidRPr="0062485F">
        <w:rPr>
          <w:rFonts w:ascii="Times New Roman" w:hAnsi="Times New Roman" w:cs="Times New Roman"/>
          <w:sz w:val="24"/>
          <w:szCs w:val="24"/>
        </w:rPr>
        <w:t>.</w:t>
      </w:r>
      <w:r w:rsidR="00011034" w:rsidRPr="0062485F">
        <w:rPr>
          <w:rFonts w:ascii="Times New Roman" w:hAnsi="Times New Roman" w:cs="Times New Roman"/>
          <w:sz w:val="24"/>
          <w:szCs w:val="24"/>
        </w:rPr>
        <w:t xml:space="preserve"> </w:t>
      </w:r>
      <w:r w:rsidR="007D203A" w:rsidRPr="0062485F">
        <w:rPr>
          <w:rFonts w:ascii="Times New Roman" w:hAnsi="Times New Roman" w:cs="Times New Roman"/>
          <w:sz w:val="24"/>
          <w:szCs w:val="24"/>
        </w:rPr>
        <w:t xml:space="preserve">Furthermore, despite the </w:t>
      </w:r>
      <w:r w:rsidR="005C5078" w:rsidRPr="0062485F">
        <w:rPr>
          <w:rFonts w:ascii="Times New Roman" w:hAnsi="Times New Roman" w:cs="Times New Roman"/>
          <w:sz w:val="24"/>
          <w:szCs w:val="24"/>
        </w:rPr>
        <w:t xml:space="preserve">availability of </w:t>
      </w:r>
      <w:r w:rsidR="00E707C1" w:rsidRPr="0062485F">
        <w:rPr>
          <w:rFonts w:ascii="Times New Roman" w:hAnsi="Times New Roman" w:cs="Times New Roman"/>
          <w:sz w:val="24"/>
          <w:szCs w:val="24"/>
        </w:rPr>
        <w:t>auditors who were hi</w:t>
      </w:r>
      <w:r w:rsidR="00B525C2" w:rsidRPr="0062485F">
        <w:rPr>
          <w:rFonts w:ascii="Times New Roman" w:hAnsi="Times New Roman" w:cs="Times New Roman"/>
          <w:sz w:val="24"/>
          <w:szCs w:val="24"/>
        </w:rPr>
        <w:t xml:space="preserve">red by the industries and companies in the </w:t>
      </w:r>
      <w:r w:rsidR="00766A17" w:rsidRPr="0062485F">
        <w:rPr>
          <w:rFonts w:ascii="Times New Roman" w:hAnsi="Times New Roman" w:cs="Times New Roman"/>
          <w:sz w:val="24"/>
          <w:szCs w:val="24"/>
        </w:rPr>
        <w:t>United States</w:t>
      </w:r>
      <w:r w:rsidR="00B525C2" w:rsidRPr="0062485F">
        <w:rPr>
          <w:rFonts w:ascii="Times New Roman" w:hAnsi="Times New Roman" w:cs="Times New Roman"/>
          <w:sz w:val="24"/>
          <w:szCs w:val="24"/>
        </w:rPr>
        <w:t xml:space="preserve">, they were not </w:t>
      </w:r>
      <w:r w:rsidR="00E51206" w:rsidRPr="0062485F">
        <w:rPr>
          <w:rFonts w:ascii="Times New Roman" w:hAnsi="Times New Roman" w:cs="Times New Roman"/>
          <w:sz w:val="24"/>
          <w:szCs w:val="24"/>
        </w:rPr>
        <w:t>empowered</w:t>
      </w:r>
      <w:r w:rsidR="00B525C2" w:rsidRPr="0062485F">
        <w:rPr>
          <w:rFonts w:ascii="Times New Roman" w:hAnsi="Times New Roman" w:cs="Times New Roman"/>
          <w:sz w:val="24"/>
          <w:szCs w:val="24"/>
        </w:rPr>
        <w:t xml:space="preserve"> to </w:t>
      </w:r>
      <w:r w:rsidR="00E51206" w:rsidRPr="0062485F">
        <w:rPr>
          <w:rFonts w:ascii="Times New Roman" w:hAnsi="Times New Roman" w:cs="Times New Roman"/>
          <w:sz w:val="24"/>
          <w:szCs w:val="24"/>
        </w:rPr>
        <w:t xml:space="preserve">protect the rights of </w:t>
      </w:r>
      <w:r w:rsidR="00C12CF5" w:rsidRPr="0062485F">
        <w:rPr>
          <w:rFonts w:ascii="Times New Roman" w:hAnsi="Times New Roman" w:cs="Times New Roman"/>
          <w:sz w:val="24"/>
          <w:szCs w:val="24"/>
        </w:rPr>
        <w:t>third-party</w:t>
      </w:r>
      <w:r w:rsidR="00E51206" w:rsidRPr="0062485F">
        <w:rPr>
          <w:rFonts w:ascii="Times New Roman" w:hAnsi="Times New Roman" w:cs="Times New Roman"/>
          <w:sz w:val="24"/>
          <w:szCs w:val="24"/>
        </w:rPr>
        <w:t xml:space="preserve"> clients; hence </w:t>
      </w:r>
      <w:r w:rsidR="00C12CF5" w:rsidRPr="0062485F">
        <w:rPr>
          <w:rFonts w:ascii="Times New Roman" w:hAnsi="Times New Roman" w:cs="Times New Roman"/>
          <w:sz w:val="24"/>
          <w:szCs w:val="24"/>
        </w:rPr>
        <w:t>their</w:t>
      </w:r>
      <w:r w:rsidR="00BB7055" w:rsidRPr="0062485F">
        <w:rPr>
          <w:rFonts w:ascii="Times New Roman" w:hAnsi="Times New Roman" w:cs="Times New Roman"/>
          <w:sz w:val="24"/>
          <w:szCs w:val="24"/>
        </w:rPr>
        <w:t xml:space="preserve"> interests were ignored.</w:t>
      </w:r>
      <w:r w:rsidR="00C12CF5" w:rsidRPr="0062485F">
        <w:rPr>
          <w:rFonts w:ascii="Times New Roman" w:hAnsi="Times New Roman" w:cs="Times New Roman"/>
          <w:sz w:val="24"/>
          <w:szCs w:val="24"/>
        </w:rPr>
        <w:t xml:space="preserve"> </w:t>
      </w:r>
      <w:r w:rsidR="008E4B84" w:rsidRPr="0062485F">
        <w:rPr>
          <w:rFonts w:ascii="Times New Roman" w:hAnsi="Times New Roman" w:cs="Times New Roman"/>
          <w:sz w:val="24"/>
          <w:szCs w:val="24"/>
        </w:rPr>
        <w:t xml:space="preserve">According to </w:t>
      </w:r>
      <w:r w:rsidR="00000E16" w:rsidRPr="0062485F">
        <w:rPr>
          <w:rFonts w:ascii="Times New Roman" w:hAnsi="Times New Roman" w:cs="Times New Roman"/>
          <w:color w:val="222222"/>
          <w:sz w:val="24"/>
          <w:szCs w:val="24"/>
          <w:shd w:val="clear" w:color="auto" w:fill="FFFFFF"/>
        </w:rPr>
        <w:t>Barro &amp; Ursúa (2017)</w:t>
      </w:r>
      <w:r w:rsidR="008E4B84" w:rsidRPr="0062485F">
        <w:rPr>
          <w:rFonts w:ascii="Times New Roman" w:hAnsi="Times New Roman" w:cs="Times New Roman"/>
          <w:sz w:val="24"/>
          <w:szCs w:val="24"/>
        </w:rPr>
        <w:t xml:space="preserve">, </w:t>
      </w:r>
      <w:r w:rsidR="00E668A1" w:rsidRPr="0062485F">
        <w:rPr>
          <w:rFonts w:ascii="Times New Roman" w:hAnsi="Times New Roman" w:cs="Times New Roman"/>
          <w:sz w:val="24"/>
          <w:szCs w:val="24"/>
        </w:rPr>
        <w:t xml:space="preserve">immediately the end of the </w:t>
      </w:r>
      <w:r w:rsidR="007C048D" w:rsidRPr="0062485F">
        <w:rPr>
          <w:rFonts w:ascii="Times New Roman" w:hAnsi="Times New Roman" w:cs="Times New Roman"/>
          <w:sz w:val="24"/>
          <w:szCs w:val="24"/>
        </w:rPr>
        <w:t>World War</w:t>
      </w:r>
      <w:r w:rsidR="00E668A1" w:rsidRPr="0062485F">
        <w:rPr>
          <w:rFonts w:ascii="Times New Roman" w:hAnsi="Times New Roman" w:cs="Times New Roman"/>
          <w:sz w:val="24"/>
          <w:szCs w:val="24"/>
        </w:rPr>
        <w:t xml:space="preserve"> I in 1920, many</w:t>
      </w:r>
      <w:r w:rsidR="000C2246" w:rsidRPr="0062485F">
        <w:rPr>
          <w:rFonts w:ascii="Times New Roman" w:hAnsi="Times New Roman" w:cs="Times New Roman"/>
          <w:sz w:val="24"/>
          <w:szCs w:val="24"/>
        </w:rPr>
        <w:t xml:space="preserve"> small scales and large scale investors</w:t>
      </w:r>
      <w:r w:rsidR="00021695" w:rsidRPr="0062485F">
        <w:rPr>
          <w:rFonts w:ascii="Times New Roman" w:hAnsi="Times New Roman" w:cs="Times New Roman"/>
          <w:sz w:val="24"/>
          <w:szCs w:val="24"/>
        </w:rPr>
        <w:t xml:space="preserve"> who were estimated to be twenty million</w:t>
      </w:r>
      <w:r w:rsidR="00204C98" w:rsidRPr="0062485F">
        <w:rPr>
          <w:rFonts w:ascii="Times New Roman" w:hAnsi="Times New Roman" w:cs="Times New Roman"/>
          <w:sz w:val="24"/>
          <w:szCs w:val="24"/>
        </w:rPr>
        <w:t xml:space="preserve"> took </w:t>
      </w:r>
      <w:r w:rsidR="009530FF" w:rsidRPr="0062485F">
        <w:rPr>
          <w:rFonts w:ascii="Times New Roman" w:hAnsi="Times New Roman" w:cs="Times New Roman"/>
          <w:sz w:val="24"/>
          <w:szCs w:val="24"/>
        </w:rPr>
        <w:t>benefit</w:t>
      </w:r>
      <w:r w:rsidR="00204C98" w:rsidRPr="0062485F">
        <w:rPr>
          <w:rFonts w:ascii="Times New Roman" w:hAnsi="Times New Roman" w:cs="Times New Roman"/>
          <w:sz w:val="24"/>
          <w:szCs w:val="24"/>
        </w:rPr>
        <w:t xml:space="preserve"> of the post-war </w:t>
      </w:r>
      <w:r w:rsidR="009530FF" w:rsidRPr="0062485F">
        <w:rPr>
          <w:rFonts w:ascii="Times New Roman" w:hAnsi="Times New Roman" w:cs="Times New Roman"/>
          <w:sz w:val="24"/>
          <w:szCs w:val="24"/>
        </w:rPr>
        <w:t>opulence</w:t>
      </w:r>
      <w:r w:rsidR="000C2246" w:rsidRPr="0062485F">
        <w:rPr>
          <w:rFonts w:ascii="Times New Roman" w:hAnsi="Times New Roman" w:cs="Times New Roman"/>
          <w:sz w:val="24"/>
          <w:szCs w:val="24"/>
        </w:rPr>
        <w:t xml:space="preserve">. They </w:t>
      </w:r>
      <w:r w:rsidR="00F02840" w:rsidRPr="0062485F">
        <w:rPr>
          <w:rFonts w:ascii="Times New Roman" w:hAnsi="Times New Roman" w:cs="Times New Roman"/>
          <w:sz w:val="24"/>
          <w:szCs w:val="24"/>
        </w:rPr>
        <w:t>invested in the stock market</w:t>
      </w:r>
      <w:r w:rsidR="00A27AD5" w:rsidRPr="0062485F">
        <w:rPr>
          <w:rFonts w:ascii="Times New Roman" w:hAnsi="Times New Roman" w:cs="Times New Roman"/>
          <w:sz w:val="24"/>
          <w:szCs w:val="24"/>
        </w:rPr>
        <w:t xml:space="preserve">, which resulted in </w:t>
      </w:r>
      <w:r w:rsidR="002D5868" w:rsidRPr="0062485F">
        <w:rPr>
          <w:rFonts w:ascii="Times New Roman" w:hAnsi="Times New Roman" w:cs="Times New Roman"/>
          <w:sz w:val="24"/>
          <w:szCs w:val="24"/>
        </w:rPr>
        <w:t xml:space="preserve">a loss in securities, </w:t>
      </w:r>
      <w:r w:rsidR="007C048D">
        <w:rPr>
          <w:rFonts w:ascii="Times New Roman" w:hAnsi="Times New Roman" w:cs="Times New Roman"/>
          <w:sz w:val="24"/>
          <w:szCs w:val="24"/>
        </w:rPr>
        <w:t>amounting</w:t>
      </w:r>
      <w:r w:rsidR="002D5868" w:rsidRPr="0062485F">
        <w:rPr>
          <w:rFonts w:ascii="Times New Roman" w:hAnsi="Times New Roman" w:cs="Times New Roman"/>
          <w:sz w:val="24"/>
          <w:szCs w:val="24"/>
        </w:rPr>
        <w:t xml:space="preserve"> to </w:t>
      </w:r>
      <w:r w:rsidR="00657167" w:rsidRPr="0062485F">
        <w:rPr>
          <w:rFonts w:ascii="Times New Roman" w:hAnsi="Times New Roman" w:cs="Times New Roman"/>
          <w:sz w:val="24"/>
          <w:szCs w:val="24"/>
        </w:rPr>
        <w:t>around fi</w:t>
      </w:r>
      <w:r w:rsidR="006A63FB" w:rsidRPr="0062485F">
        <w:rPr>
          <w:rFonts w:ascii="Times New Roman" w:hAnsi="Times New Roman" w:cs="Times New Roman"/>
          <w:sz w:val="24"/>
          <w:szCs w:val="24"/>
        </w:rPr>
        <w:t>f</w:t>
      </w:r>
      <w:r w:rsidR="00657167" w:rsidRPr="0062485F">
        <w:rPr>
          <w:rFonts w:ascii="Times New Roman" w:hAnsi="Times New Roman" w:cs="Times New Roman"/>
          <w:sz w:val="24"/>
          <w:szCs w:val="24"/>
        </w:rPr>
        <w:t>ty billion dollars.</w:t>
      </w:r>
    </w:p>
    <w:p w14:paraId="5CB836F4" w14:textId="170DCE92" w:rsidR="001F5863"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lastRenderedPageBreak/>
        <w:t xml:space="preserve">Besides, after banks, industries, and other </w:t>
      </w:r>
      <w:r w:rsidR="00E97E2A" w:rsidRPr="0062485F">
        <w:rPr>
          <w:rFonts w:ascii="Times New Roman" w:hAnsi="Times New Roman" w:cs="Times New Roman"/>
          <w:sz w:val="24"/>
          <w:szCs w:val="24"/>
        </w:rPr>
        <w:t xml:space="preserve">firms </w:t>
      </w:r>
      <w:r w:rsidR="00864940" w:rsidRPr="0062485F">
        <w:rPr>
          <w:rFonts w:ascii="Times New Roman" w:hAnsi="Times New Roman" w:cs="Times New Roman"/>
          <w:sz w:val="24"/>
          <w:szCs w:val="24"/>
        </w:rPr>
        <w:t>losing</w:t>
      </w:r>
      <w:r w:rsidR="00E97E2A" w:rsidRPr="0062485F">
        <w:rPr>
          <w:rFonts w:ascii="Times New Roman" w:hAnsi="Times New Roman" w:cs="Times New Roman"/>
          <w:sz w:val="24"/>
          <w:szCs w:val="24"/>
        </w:rPr>
        <w:t xml:space="preserve"> a lot </w:t>
      </w:r>
      <w:r w:rsidR="00CD6956" w:rsidRPr="0062485F">
        <w:rPr>
          <w:rFonts w:ascii="Times New Roman" w:hAnsi="Times New Roman" w:cs="Times New Roman"/>
          <w:sz w:val="24"/>
          <w:szCs w:val="24"/>
        </w:rPr>
        <w:t>of wealth</w:t>
      </w:r>
      <w:r w:rsidR="00864940" w:rsidRPr="0062485F">
        <w:rPr>
          <w:rFonts w:ascii="Times New Roman" w:hAnsi="Times New Roman" w:cs="Times New Roman"/>
          <w:sz w:val="24"/>
          <w:szCs w:val="24"/>
        </w:rPr>
        <w:t xml:space="preserve"> and </w:t>
      </w:r>
      <w:r w:rsidR="00D16719" w:rsidRPr="0062485F">
        <w:rPr>
          <w:rFonts w:ascii="Times New Roman" w:hAnsi="Times New Roman" w:cs="Times New Roman"/>
          <w:sz w:val="24"/>
          <w:szCs w:val="24"/>
        </w:rPr>
        <w:t>treasures</w:t>
      </w:r>
      <w:r w:rsidR="002A5752" w:rsidRPr="0062485F">
        <w:rPr>
          <w:rFonts w:ascii="Times New Roman" w:hAnsi="Times New Roman" w:cs="Times New Roman"/>
          <w:sz w:val="24"/>
          <w:szCs w:val="24"/>
        </w:rPr>
        <w:t xml:space="preserve">, the faith and trust for capital markets </w:t>
      </w:r>
      <w:r w:rsidR="00AD5AF6" w:rsidRPr="0062485F">
        <w:rPr>
          <w:rFonts w:ascii="Times New Roman" w:hAnsi="Times New Roman" w:cs="Times New Roman"/>
          <w:sz w:val="24"/>
          <w:szCs w:val="24"/>
        </w:rPr>
        <w:t>lost fr</w:t>
      </w:r>
      <w:r w:rsidR="007C048D">
        <w:rPr>
          <w:rFonts w:ascii="Times New Roman" w:hAnsi="Times New Roman" w:cs="Times New Roman"/>
          <w:sz w:val="24"/>
          <w:szCs w:val="24"/>
        </w:rPr>
        <w:t>om individuals, firms and banks, a</w:t>
      </w:r>
      <w:r w:rsidR="00CD6956" w:rsidRPr="0062485F">
        <w:rPr>
          <w:rFonts w:ascii="Times New Roman" w:hAnsi="Times New Roman" w:cs="Times New Roman"/>
          <w:sz w:val="24"/>
          <w:szCs w:val="24"/>
        </w:rPr>
        <w:t xml:space="preserve">lthough before the stock market failing there were </w:t>
      </w:r>
      <w:r w:rsidR="003202A0" w:rsidRPr="0062485F">
        <w:rPr>
          <w:rFonts w:ascii="Times New Roman" w:hAnsi="Times New Roman" w:cs="Times New Roman"/>
          <w:sz w:val="24"/>
          <w:szCs w:val="24"/>
        </w:rPr>
        <w:t>some reforms suggested on improving the manner in which financial reporting was done.</w:t>
      </w:r>
      <w:r w:rsidR="00AD00BA" w:rsidRPr="0062485F">
        <w:rPr>
          <w:rFonts w:ascii="Times New Roman" w:hAnsi="Times New Roman" w:cs="Times New Roman"/>
          <w:sz w:val="24"/>
          <w:szCs w:val="24"/>
        </w:rPr>
        <w:t xml:space="preserve"> Consequently, for th</w:t>
      </w:r>
      <w:r w:rsidR="000F38A9" w:rsidRPr="0062485F">
        <w:rPr>
          <w:rFonts w:ascii="Times New Roman" w:hAnsi="Times New Roman" w:cs="Times New Roman"/>
          <w:sz w:val="24"/>
          <w:szCs w:val="24"/>
        </w:rPr>
        <w:t xml:space="preserve">e economy of the United States to be revived there was </w:t>
      </w:r>
      <w:r w:rsidR="003A0ADE" w:rsidRPr="0062485F">
        <w:rPr>
          <w:rFonts w:ascii="Times New Roman" w:hAnsi="Times New Roman" w:cs="Times New Roman"/>
          <w:sz w:val="24"/>
          <w:szCs w:val="24"/>
        </w:rPr>
        <w:t xml:space="preserve">an increased demand for </w:t>
      </w:r>
      <w:r w:rsidR="00F956F4" w:rsidRPr="0062485F">
        <w:rPr>
          <w:rFonts w:ascii="Times New Roman" w:hAnsi="Times New Roman" w:cs="Times New Roman"/>
          <w:sz w:val="24"/>
          <w:szCs w:val="24"/>
        </w:rPr>
        <w:t>finding ways to make people, banks and firms have trust for the stock market again.</w:t>
      </w:r>
      <w:r w:rsidR="00E54D2D" w:rsidRPr="0062485F">
        <w:rPr>
          <w:rFonts w:ascii="Times New Roman" w:hAnsi="Times New Roman" w:cs="Times New Roman"/>
          <w:sz w:val="24"/>
          <w:szCs w:val="24"/>
        </w:rPr>
        <w:t xml:space="preserve"> Therefore, </w:t>
      </w:r>
      <w:r w:rsidR="00C72DA1" w:rsidRPr="0062485F">
        <w:rPr>
          <w:rFonts w:ascii="Times New Roman" w:hAnsi="Times New Roman" w:cs="Times New Roman"/>
          <w:sz w:val="24"/>
          <w:szCs w:val="24"/>
        </w:rPr>
        <w:t xml:space="preserve">congress had to sit down again and examine the problems available and which </w:t>
      </w:r>
      <w:r w:rsidR="007C048D">
        <w:rPr>
          <w:rFonts w:ascii="Times New Roman" w:hAnsi="Times New Roman" w:cs="Times New Roman"/>
          <w:sz w:val="24"/>
          <w:szCs w:val="24"/>
        </w:rPr>
        <w:t>of the problems resulted in</w:t>
      </w:r>
      <w:r w:rsidR="003D4B77" w:rsidRPr="0062485F">
        <w:rPr>
          <w:rFonts w:ascii="Times New Roman" w:hAnsi="Times New Roman" w:cs="Times New Roman"/>
          <w:sz w:val="24"/>
          <w:szCs w:val="24"/>
        </w:rPr>
        <w:t xml:space="preserve"> the </w:t>
      </w:r>
      <w:r w:rsidR="00C664D3" w:rsidRPr="0062485F">
        <w:rPr>
          <w:rFonts w:ascii="Times New Roman" w:hAnsi="Times New Roman" w:cs="Times New Roman"/>
          <w:sz w:val="24"/>
          <w:szCs w:val="24"/>
        </w:rPr>
        <w:t>crash of stock market as we</w:t>
      </w:r>
      <w:r w:rsidR="0071267C">
        <w:rPr>
          <w:rFonts w:ascii="Times New Roman" w:hAnsi="Times New Roman" w:cs="Times New Roman"/>
          <w:sz w:val="24"/>
          <w:szCs w:val="24"/>
        </w:rPr>
        <w:t>ll as determining solutions to restore</w:t>
      </w:r>
      <w:r w:rsidR="004A7422" w:rsidRPr="0062485F">
        <w:rPr>
          <w:rFonts w:ascii="Times New Roman" w:hAnsi="Times New Roman" w:cs="Times New Roman"/>
          <w:sz w:val="24"/>
          <w:szCs w:val="24"/>
        </w:rPr>
        <w:t xml:space="preserve"> stock market</w:t>
      </w:r>
      <w:r w:rsidR="002C35F4" w:rsidRPr="0062485F">
        <w:rPr>
          <w:rFonts w:ascii="Times New Roman" w:hAnsi="Times New Roman" w:cs="Times New Roman"/>
          <w:sz w:val="24"/>
          <w:szCs w:val="24"/>
        </w:rPr>
        <w:t xml:space="preserve"> (</w:t>
      </w:r>
      <w:proofErr w:type="spellStart"/>
      <w:r w:rsidR="002C35F4" w:rsidRPr="0062485F">
        <w:rPr>
          <w:rFonts w:ascii="Times New Roman" w:hAnsi="Times New Roman" w:cs="Times New Roman"/>
          <w:color w:val="222222"/>
          <w:sz w:val="24"/>
          <w:szCs w:val="24"/>
          <w:shd w:val="clear" w:color="auto" w:fill="FFFFFF"/>
        </w:rPr>
        <w:t>Balcilar</w:t>
      </w:r>
      <w:proofErr w:type="spellEnd"/>
      <w:r w:rsidR="002C35F4" w:rsidRPr="0062485F">
        <w:rPr>
          <w:rFonts w:ascii="Times New Roman" w:hAnsi="Times New Roman" w:cs="Times New Roman"/>
          <w:color w:val="222222"/>
          <w:sz w:val="24"/>
          <w:szCs w:val="24"/>
          <w:shd w:val="clear" w:color="auto" w:fill="FFFFFF"/>
        </w:rPr>
        <w:t xml:space="preserve"> et al., 2015</w:t>
      </w:r>
      <w:r w:rsidR="002C35F4" w:rsidRPr="0062485F">
        <w:rPr>
          <w:rFonts w:ascii="Times New Roman" w:hAnsi="Times New Roman" w:cs="Times New Roman"/>
          <w:sz w:val="24"/>
          <w:szCs w:val="24"/>
        </w:rPr>
        <w:t>)</w:t>
      </w:r>
      <w:r w:rsidR="004A7422" w:rsidRPr="0062485F">
        <w:rPr>
          <w:rFonts w:ascii="Times New Roman" w:hAnsi="Times New Roman" w:cs="Times New Roman"/>
          <w:sz w:val="24"/>
          <w:szCs w:val="24"/>
        </w:rPr>
        <w:t>.</w:t>
      </w:r>
      <w:r w:rsidR="0071267C">
        <w:rPr>
          <w:rFonts w:ascii="Times New Roman" w:hAnsi="Times New Roman" w:cs="Times New Roman"/>
          <w:sz w:val="24"/>
          <w:szCs w:val="24"/>
        </w:rPr>
        <w:t xml:space="preserve"> Surprisingly,</w:t>
      </w:r>
      <w:r w:rsidR="00F84DA8" w:rsidRPr="0062485F">
        <w:rPr>
          <w:rFonts w:ascii="Times New Roman" w:hAnsi="Times New Roman" w:cs="Times New Roman"/>
          <w:sz w:val="24"/>
          <w:szCs w:val="24"/>
        </w:rPr>
        <w:t xml:space="preserve"> conclusions of the </w:t>
      </w:r>
      <w:r w:rsidR="00E10D81" w:rsidRPr="0062485F">
        <w:rPr>
          <w:rFonts w:ascii="Times New Roman" w:hAnsi="Times New Roman" w:cs="Times New Roman"/>
          <w:sz w:val="24"/>
          <w:szCs w:val="24"/>
        </w:rPr>
        <w:t xml:space="preserve">congress </w:t>
      </w:r>
      <w:r w:rsidR="007457A3" w:rsidRPr="0062485F">
        <w:rPr>
          <w:rFonts w:ascii="Times New Roman" w:hAnsi="Times New Roman" w:cs="Times New Roman"/>
          <w:sz w:val="24"/>
          <w:szCs w:val="24"/>
        </w:rPr>
        <w:t>were</w:t>
      </w:r>
      <w:r w:rsidR="00E10D81" w:rsidRPr="0062485F">
        <w:rPr>
          <w:rFonts w:ascii="Times New Roman" w:hAnsi="Times New Roman" w:cs="Times New Roman"/>
          <w:sz w:val="24"/>
          <w:szCs w:val="24"/>
        </w:rPr>
        <w:t xml:space="preserve"> </w:t>
      </w:r>
      <w:r w:rsidR="00EF5736" w:rsidRPr="0062485F">
        <w:rPr>
          <w:rFonts w:ascii="Times New Roman" w:hAnsi="Times New Roman" w:cs="Times New Roman"/>
          <w:sz w:val="24"/>
          <w:szCs w:val="24"/>
        </w:rPr>
        <w:t xml:space="preserve">decided by passing </w:t>
      </w:r>
      <w:r w:rsidR="00C467FF" w:rsidRPr="0062485F">
        <w:rPr>
          <w:rFonts w:ascii="Times New Roman" w:hAnsi="Times New Roman" w:cs="Times New Roman"/>
          <w:sz w:val="24"/>
          <w:szCs w:val="24"/>
        </w:rPr>
        <w:t>the security exchange act and securities act</w:t>
      </w:r>
      <w:r w:rsidR="008906E2" w:rsidRPr="0062485F">
        <w:rPr>
          <w:rFonts w:ascii="Times New Roman" w:hAnsi="Times New Roman" w:cs="Times New Roman"/>
          <w:sz w:val="24"/>
          <w:szCs w:val="24"/>
        </w:rPr>
        <w:t>.</w:t>
      </w:r>
      <w:r w:rsidR="00654B01" w:rsidRPr="0062485F">
        <w:rPr>
          <w:rFonts w:ascii="Times New Roman" w:hAnsi="Times New Roman" w:cs="Times New Roman"/>
          <w:sz w:val="24"/>
          <w:szCs w:val="24"/>
        </w:rPr>
        <w:t xml:space="preserve"> The </w:t>
      </w:r>
      <w:r w:rsidR="007457A3" w:rsidRPr="0062485F">
        <w:rPr>
          <w:rFonts w:ascii="Times New Roman" w:hAnsi="Times New Roman" w:cs="Times New Roman"/>
          <w:sz w:val="24"/>
          <w:szCs w:val="24"/>
        </w:rPr>
        <w:t>formation</w:t>
      </w:r>
      <w:r w:rsidR="00654B01" w:rsidRPr="0062485F">
        <w:rPr>
          <w:rFonts w:ascii="Times New Roman" w:hAnsi="Times New Roman" w:cs="Times New Roman"/>
          <w:sz w:val="24"/>
          <w:szCs w:val="24"/>
        </w:rPr>
        <w:t xml:space="preserve"> </w:t>
      </w:r>
      <w:r w:rsidR="00325349" w:rsidRPr="0062485F">
        <w:rPr>
          <w:rFonts w:ascii="Times New Roman" w:hAnsi="Times New Roman" w:cs="Times New Roman"/>
          <w:sz w:val="24"/>
          <w:szCs w:val="24"/>
        </w:rPr>
        <w:t>of secu</w:t>
      </w:r>
      <w:r w:rsidR="001707DA" w:rsidRPr="0062485F">
        <w:rPr>
          <w:rFonts w:ascii="Times New Roman" w:hAnsi="Times New Roman" w:cs="Times New Roman"/>
          <w:sz w:val="24"/>
          <w:szCs w:val="24"/>
        </w:rPr>
        <w:t>ri</w:t>
      </w:r>
      <w:r w:rsidR="00325349" w:rsidRPr="0062485F">
        <w:rPr>
          <w:rFonts w:ascii="Times New Roman" w:hAnsi="Times New Roman" w:cs="Times New Roman"/>
          <w:sz w:val="24"/>
          <w:szCs w:val="24"/>
        </w:rPr>
        <w:t xml:space="preserve">ty and </w:t>
      </w:r>
      <w:r w:rsidR="00D2392D">
        <w:rPr>
          <w:rFonts w:ascii="Times New Roman" w:hAnsi="Times New Roman" w:cs="Times New Roman"/>
          <w:sz w:val="24"/>
          <w:szCs w:val="24"/>
        </w:rPr>
        <w:t xml:space="preserve">also </w:t>
      </w:r>
      <w:r w:rsidR="00325349" w:rsidRPr="0062485F">
        <w:rPr>
          <w:rFonts w:ascii="Times New Roman" w:hAnsi="Times New Roman" w:cs="Times New Roman"/>
          <w:sz w:val="24"/>
          <w:szCs w:val="24"/>
        </w:rPr>
        <w:t>exchange commission wa</w:t>
      </w:r>
      <w:r w:rsidR="005F231E" w:rsidRPr="0062485F">
        <w:rPr>
          <w:rFonts w:ascii="Times New Roman" w:hAnsi="Times New Roman" w:cs="Times New Roman"/>
          <w:sz w:val="24"/>
          <w:szCs w:val="24"/>
        </w:rPr>
        <w:t xml:space="preserve">s </w:t>
      </w:r>
      <w:r w:rsidR="00795556" w:rsidRPr="0062485F">
        <w:rPr>
          <w:rFonts w:ascii="Times New Roman" w:hAnsi="Times New Roman" w:cs="Times New Roman"/>
          <w:sz w:val="24"/>
          <w:szCs w:val="24"/>
        </w:rPr>
        <w:t>agr</w:t>
      </w:r>
      <w:r w:rsidR="00181B8C" w:rsidRPr="0062485F">
        <w:rPr>
          <w:rFonts w:ascii="Times New Roman" w:hAnsi="Times New Roman" w:cs="Times New Roman"/>
          <w:sz w:val="24"/>
          <w:szCs w:val="24"/>
        </w:rPr>
        <w:t>e</w:t>
      </w:r>
      <w:r w:rsidR="00D2392D">
        <w:rPr>
          <w:rFonts w:ascii="Times New Roman" w:hAnsi="Times New Roman" w:cs="Times New Roman"/>
          <w:sz w:val="24"/>
          <w:szCs w:val="24"/>
        </w:rPr>
        <w:t>ed upon in</w:t>
      </w:r>
      <w:r w:rsidR="00795556" w:rsidRPr="0062485F">
        <w:rPr>
          <w:rFonts w:ascii="Times New Roman" w:hAnsi="Times New Roman" w:cs="Times New Roman"/>
          <w:sz w:val="24"/>
          <w:szCs w:val="24"/>
        </w:rPr>
        <w:t xml:space="preserve"> administer</w:t>
      </w:r>
      <w:r w:rsidR="00D2392D">
        <w:rPr>
          <w:rFonts w:ascii="Times New Roman" w:hAnsi="Times New Roman" w:cs="Times New Roman"/>
          <w:sz w:val="24"/>
          <w:szCs w:val="24"/>
        </w:rPr>
        <w:t>ing</w:t>
      </w:r>
      <w:r w:rsidR="00795556" w:rsidRPr="0062485F">
        <w:rPr>
          <w:rFonts w:ascii="Times New Roman" w:hAnsi="Times New Roman" w:cs="Times New Roman"/>
          <w:sz w:val="24"/>
          <w:szCs w:val="24"/>
        </w:rPr>
        <w:t xml:space="preserve"> </w:t>
      </w:r>
      <w:r w:rsidR="00894035" w:rsidRPr="0062485F">
        <w:rPr>
          <w:rFonts w:ascii="Times New Roman" w:hAnsi="Times New Roman" w:cs="Times New Roman"/>
          <w:sz w:val="24"/>
          <w:szCs w:val="24"/>
        </w:rPr>
        <w:t xml:space="preserve">security laws </w:t>
      </w:r>
      <w:r w:rsidR="00295726" w:rsidRPr="0062485F">
        <w:rPr>
          <w:rFonts w:ascii="Times New Roman" w:hAnsi="Times New Roman" w:cs="Times New Roman"/>
          <w:sz w:val="24"/>
          <w:szCs w:val="24"/>
        </w:rPr>
        <w:t>passed</w:t>
      </w:r>
      <w:r w:rsidR="008339EF" w:rsidRPr="0062485F">
        <w:rPr>
          <w:rFonts w:ascii="Times New Roman" w:hAnsi="Times New Roman" w:cs="Times New Roman"/>
          <w:sz w:val="24"/>
          <w:szCs w:val="24"/>
        </w:rPr>
        <w:t xml:space="preserve">, to enable enhancements of market stability as well as </w:t>
      </w:r>
      <w:r w:rsidR="00A06899" w:rsidRPr="0062485F">
        <w:rPr>
          <w:rFonts w:ascii="Times New Roman" w:hAnsi="Times New Roman" w:cs="Times New Roman"/>
          <w:sz w:val="24"/>
          <w:szCs w:val="24"/>
        </w:rPr>
        <w:t xml:space="preserve">offering </w:t>
      </w:r>
      <w:r w:rsidR="00755F01" w:rsidRPr="0062485F">
        <w:rPr>
          <w:rFonts w:ascii="Times New Roman" w:hAnsi="Times New Roman" w:cs="Times New Roman"/>
          <w:sz w:val="24"/>
          <w:szCs w:val="24"/>
        </w:rPr>
        <w:t>fortification</w:t>
      </w:r>
      <w:r w:rsidR="00A06899" w:rsidRPr="0062485F">
        <w:rPr>
          <w:rFonts w:ascii="Times New Roman" w:hAnsi="Times New Roman" w:cs="Times New Roman"/>
          <w:sz w:val="24"/>
          <w:szCs w:val="24"/>
        </w:rPr>
        <w:t xml:space="preserve"> to investors.</w:t>
      </w:r>
    </w:p>
    <w:p w14:paraId="502C33F0" w14:textId="78E48A9E" w:rsidR="00755F01"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Even though</w:t>
      </w:r>
      <w:r w:rsidR="00345743" w:rsidRPr="0062485F">
        <w:rPr>
          <w:rFonts w:ascii="Times New Roman" w:hAnsi="Times New Roman" w:cs="Times New Roman"/>
          <w:sz w:val="24"/>
          <w:szCs w:val="24"/>
        </w:rPr>
        <w:t xml:space="preserve"> </w:t>
      </w:r>
      <w:r w:rsidRPr="0062485F">
        <w:rPr>
          <w:rFonts w:ascii="Times New Roman" w:hAnsi="Times New Roman" w:cs="Times New Roman"/>
          <w:sz w:val="24"/>
          <w:szCs w:val="24"/>
        </w:rPr>
        <w:t xml:space="preserve">the </w:t>
      </w:r>
      <w:r w:rsidR="00F00494" w:rsidRPr="0062485F">
        <w:rPr>
          <w:rFonts w:ascii="Times New Roman" w:hAnsi="Times New Roman" w:cs="Times New Roman"/>
          <w:sz w:val="24"/>
          <w:szCs w:val="24"/>
        </w:rPr>
        <w:t xml:space="preserve">security and exchange commission </w:t>
      </w:r>
      <w:r w:rsidR="001A49FC" w:rsidRPr="0062485F">
        <w:rPr>
          <w:rFonts w:ascii="Times New Roman" w:hAnsi="Times New Roman" w:cs="Times New Roman"/>
          <w:sz w:val="24"/>
          <w:szCs w:val="24"/>
        </w:rPr>
        <w:t>were</w:t>
      </w:r>
      <w:r w:rsidR="00F00494" w:rsidRPr="0062485F">
        <w:rPr>
          <w:rFonts w:ascii="Times New Roman" w:hAnsi="Times New Roman" w:cs="Times New Roman"/>
          <w:sz w:val="24"/>
          <w:szCs w:val="24"/>
        </w:rPr>
        <w:t xml:space="preserve"> mandated the task of </w:t>
      </w:r>
      <w:r w:rsidR="002044E2" w:rsidRPr="0062485F">
        <w:rPr>
          <w:rFonts w:ascii="Times New Roman" w:hAnsi="Times New Roman" w:cs="Times New Roman"/>
          <w:sz w:val="24"/>
          <w:szCs w:val="24"/>
        </w:rPr>
        <w:t xml:space="preserve">overseeing how accounting practice is performed, they were also instructed to develop </w:t>
      </w:r>
      <w:r w:rsidR="00C4639B" w:rsidRPr="0062485F">
        <w:rPr>
          <w:rFonts w:ascii="Times New Roman" w:hAnsi="Times New Roman" w:cs="Times New Roman"/>
          <w:sz w:val="24"/>
          <w:szCs w:val="24"/>
        </w:rPr>
        <w:t>accounting principles</w:t>
      </w:r>
      <w:r w:rsidR="00A601E3" w:rsidRPr="0062485F">
        <w:rPr>
          <w:rFonts w:ascii="Times New Roman" w:hAnsi="Times New Roman" w:cs="Times New Roman"/>
          <w:sz w:val="24"/>
          <w:szCs w:val="24"/>
        </w:rPr>
        <w:t>.</w:t>
      </w:r>
      <w:r w:rsidR="00835FDB" w:rsidRPr="0062485F">
        <w:rPr>
          <w:rFonts w:ascii="Times New Roman" w:hAnsi="Times New Roman" w:cs="Times New Roman"/>
          <w:sz w:val="24"/>
          <w:szCs w:val="24"/>
        </w:rPr>
        <w:t xml:space="preserve"> Congress thought </w:t>
      </w:r>
      <w:r w:rsidR="002E508D" w:rsidRPr="0062485F">
        <w:rPr>
          <w:rFonts w:ascii="Times New Roman" w:hAnsi="Times New Roman" w:cs="Times New Roman"/>
          <w:sz w:val="24"/>
          <w:szCs w:val="24"/>
        </w:rPr>
        <w:t xml:space="preserve">that the private segment had </w:t>
      </w:r>
      <w:r w:rsidR="00385125" w:rsidRPr="0062485F">
        <w:rPr>
          <w:rFonts w:ascii="Times New Roman" w:hAnsi="Times New Roman" w:cs="Times New Roman"/>
          <w:sz w:val="24"/>
          <w:szCs w:val="24"/>
        </w:rPr>
        <w:t xml:space="preserve">enough talent and resources required to </w:t>
      </w:r>
      <w:r w:rsidR="00D26E9F" w:rsidRPr="0062485F">
        <w:rPr>
          <w:rFonts w:ascii="Times New Roman" w:hAnsi="Times New Roman" w:cs="Times New Roman"/>
          <w:sz w:val="24"/>
          <w:szCs w:val="24"/>
        </w:rPr>
        <w:t xml:space="preserve">create suitable accounting </w:t>
      </w:r>
      <w:r w:rsidR="005E6EC2" w:rsidRPr="0062485F">
        <w:rPr>
          <w:rFonts w:ascii="Times New Roman" w:hAnsi="Times New Roman" w:cs="Times New Roman"/>
          <w:sz w:val="24"/>
          <w:szCs w:val="24"/>
        </w:rPr>
        <w:t>standards.</w:t>
      </w:r>
      <w:r w:rsidR="00137EAE" w:rsidRPr="0062485F">
        <w:rPr>
          <w:rFonts w:ascii="Times New Roman" w:hAnsi="Times New Roman" w:cs="Times New Roman"/>
          <w:sz w:val="24"/>
          <w:szCs w:val="24"/>
        </w:rPr>
        <w:t xml:space="preserve"> </w:t>
      </w:r>
      <w:r w:rsidR="007C048D">
        <w:rPr>
          <w:rFonts w:ascii="Times New Roman" w:hAnsi="Times New Roman" w:cs="Times New Roman"/>
          <w:sz w:val="24"/>
          <w:szCs w:val="24"/>
        </w:rPr>
        <w:t xml:space="preserve">Later, </w:t>
      </w:r>
      <w:r w:rsidR="00137EAE" w:rsidRPr="0062485F">
        <w:rPr>
          <w:rFonts w:ascii="Times New Roman" w:hAnsi="Times New Roman" w:cs="Times New Roman"/>
          <w:sz w:val="24"/>
          <w:szCs w:val="24"/>
        </w:rPr>
        <w:t xml:space="preserve">American society of </w:t>
      </w:r>
      <w:r w:rsidR="00374CC0" w:rsidRPr="0062485F">
        <w:rPr>
          <w:rFonts w:ascii="Times New Roman" w:hAnsi="Times New Roman" w:cs="Times New Roman"/>
          <w:sz w:val="24"/>
          <w:szCs w:val="24"/>
        </w:rPr>
        <w:t xml:space="preserve">certified </w:t>
      </w:r>
      <w:r w:rsidR="00DE7587" w:rsidRPr="0062485F">
        <w:rPr>
          <w:rFonts w:ascii="Times New Roman" w:hAnsi="Times New Roman" w:cs="Times New Roman"/>
          <w:sz w:val="24"/>
          <w:szCs w:val="24"/>
        </w:rPr>
        <w:t>p</w:t>
      </w:r>
      <w:r w:rsidR="00374CC0" w:rsidRPr="0062485F">
        <w:rPr>
          <w:rFonts w:ascii="Times New Roman" w:hAnsi="Times New Roman" w:cs="Times New Roman"/>
          <w:sz w:val="24"/>
          <w:szCs w:val="24"/>
        </w:rPr>
        <w:t xml:space="preserve">ublic accountants </w:t>
      </w:r>
      <w:r w:rsidR="006C6007" w:rsidRPr="0062485F">
        <w:rPr>
          <w:rFonts w:ascii="Times New Roman" w:hAnsi="Times New Roman" w:cs="Times New Roman"/>
          <w:sz w:val="24"/>
          <w:szCs w:val="24"/>
        </w:rPr>
        <w:t xml:space="preserve">was </w:t>
      </w:r>
      <w:r w:rsidR="00B422A6">
        <w:rPr>
          <w:rFonts w:ascii="Times New Roman" w:hAnsi="Times New Roman" w:cs="Times New Roman"/>
          <w:sz w:val="24"/>
          <w:szCs w:val="24"/>
        </w:rPr>
        <w:t>formed</w:t>
      </w:r>
      <w:r w:rsidR="007C048D">
        <w:rPr>
          <w:rFonts w:ascii="Times New Roman" w:hAnsi="Times New Roman" w:cs="Times New Roman"/>
          <w:sz w:val="24"/>
          <w:szCs w:val="24"/>
        </w:rPr>
        <w:t xml:space="preserve"> in 1921</w:t>
      </w:r>
      <w:r w:rsidR="006C6007" w:rsidRPr="0062485F">
        <w:rPr>
          <w:rFonts w:ascii="Times New Roman" w:hAnsi="Times New Roman" w:cs="Times New Roman"/>
          <w:sz w:val="24"/>
          <w:szCs w:val="24"/>
        </w:rPr>
        <w:t xml:space="preserve"> and worked as the federation for state societies.</w:t>
      </w:r>
      <w:r w:rsidR="00936636" w:rsidRPr="0062485F">
        <w:rPr>
          <w:rFonts w:ascii="Times New Roman" w:hAnsi="Times New Roman" w:cs="Times New Roman"/>
          <w:sz w:val="24"/>
          <w:szCs w:val="24"/>
        </w:rPr>
        <w:t xml:space="preserve"> Nonetheless, in the year 1936, </w:t>
      </w:r>
      <w:r w:rsidR="00E33419" w:rsidRPr="0062485F">
        <w:rPr>
          <w:rFonts w:ascii="Times New Roman" w:hAnsi="Times New Roman" w:cs="Times New Roman"/>
          <w:sz w:val="24"/>
          <w:szCs w:val="24"/>
        </w:rPr>
        <w:t xml:space="preserve">American society of certified </w:t>
      </w:r>
      <w:r w:rsidR="004C1276" w:rsidRPr="0062485F">
        <w:rPr>
          <w:rFonts w:ascii="Times New Roman" w:hAnsi="Times New Roman" w:cs="Times New Roman"/>
          <w:sz w:val="24"/>
          <w:szCs w:val="24"/>
        </w:rPr>
        <w:t xml:space="preserve">public accountants </w:t>
      </w:r>
      <w:r w:rsidR="00B422A6">
        <w:rPr>
          <w:rFonts w:ascii="Times New Roman" w:hAnsi="Times New Roman" w:cs="Times New Roman"/>
          <w:sz w:val="24"/>
          <w:szCs w:val="24"/>
        </w:rPr>
        <w:t xml:space="preserve">joined hands </w:t>
      </w:r>
      <w:r w:rsidR="004C1276" w:rsidRPr="0062485F">
        <w:rPr>
          <w:rFonts w:ascii="Times New Roman" w:hAnsi="Times New Roman" w:cs="Times New Roman"/>
          <w:sz w:val="24"/>
          <w:szCs w:val="24"/>
        </w:rPr>
        <w:t>with</w:t>
      </w:r>
      <w:r w:rsidR="00B422A6">
        <w:rPr>
          <w:rFonts w:ascii="Times New Roman" w:hAnsi="Times New Roman" w:cs="Times New Roman"/>
          <w:sz w:val="24"/>
          <w:szCs w:val="24"/>
        </w:rPr>
        <w:t xml:space="preserve"> American I</w:t>
      </w:r>
      <w:r w:rsidR="00D56795" w:rsidRPr="0062485F">
        <w:rPr>
          <w:rFonts w:ascii="Times New Roman" w:hAnsi="Times New Roman" w:cs="Times New Roman"/>
          <w:sz w:val="24"/>
          <w:szCs w:val="24"/>
        </w:rPr>
        <w:t xml:space="preserve">nstitute of </w:t>
      </w:r>
      <w:r w:rsidR="00B422A6">
        <w:rPr>
          <w:rFonts w:ascii="Times New Roman" w:hAnsi="Times New Roman" w:cs="Times New Roman"/>
          <w:sz w:val="24"/>
          <w:szCs w:val="24"/>
        </w:rPr>
        <w:t>Certified P</w:t>
      </w:r>
      <w:r w:rsidR="00962203" w:rsidRPr="0062485F">
        <w:rPr>
          <w:rFonts w:ascii="Times New Roman" w:hAnsi="Times New Roman" w:cs="Times New Roman"/>
          <w:sz w:val="24"/>
          <w:szCs w:val="24"/>
        </w:rPr>
        <w:t xml:space="preserve">ublic </w:t>
      </w:r>
      <w:r w:rsidR="00B422A6">
        <w:rPr>
          <w:rFonts w:ascii="Times New Roman" w:hAnsi="Times New Roman" w:cs="Times New Roman"/>
          <w:sz w:val="24"/>
          <w:szCs w:val="24"/>
        </w:rPr>
        <w:t>A</w:t>
      </w:r>
      <w:r w:rsidR="00065E27" w:rsidRPr="0062485F">
        <w:rPr>
          <w:rFonts w:ascii="Times New Roman" w:hAnsi="Times New Roman" w:cs="Times New Roman"/>
          <w:sz w:val="24"/>
          <w:szCs w:val="24"/>
        </w:rPr>
        <w:t>ccountants</w:t>
      </w:r>
      <w:r w:rsidR="00B50F86" w:rsidRPr="0062485F">
        <w:rPr>
          <w:rFonts w:ascii="Times New Roman" w:hAnsi="Times New Roman" w:cs="Times New Roman"/>
          <w:sz w:val="24"/>
          <w:szCs w:val="24"/>
        </w:rPr>
        <w:t xml:space="preserve"> (AICPA)</w:t>
      </w:r>
      <w:r w:rsidR="003C6034" w:rsidRPr="0062485F">
        <w:rPr>
          <w:rFonts w:ascii="Times New Roman" w:hAnsi="Times New Roman" w:cs="Times New Roman"/>
          <w:sz w:val="24"/>
          <w:szCs w:val="24"/>
        </w:rPr>
        <w:t xml:space="preserve"> (</w:t>
      </w:r>
      <w:r w:rsidR="003C6034" w:rsidRPr="0062485F">
        <w:rPr>
          <w:rFonts w:ascii="Times New Roman" w:hAnsi="Times New Roman" w:cs="Times New Roman"/>
          <w:color w:val="222222"/>
          <w:sz w:val="24"/>
          <w:szCs w:val="24"/>
          <w:shd w:val="clear" w:color="auto" w:fill="FFFFFF"/>
        </w:rPr>
        <w:t>Li &amp; Meeks, 2016</w:t>
      </w:r>
      <w:r w:rsidR="003C6034" w:rsidRPr="0062485F">
        <w:rPr>
          <w:rFonts w:ascii="Times New Roman" w:hAnsi="Times New Roman" w:cs="Times New Roman"/>
          <w:sz w:val="24"/>
          <w:szCs w:val="24"/>
        </w:rPr>
        <w:t>)</w:t>
      </w:r>
      <w:r w:rsidR="00B50F86" w:rsidRPr="0062485F">
        <w:rPr>
          <w:rFonts w:ascii="Times New Roman" w:hAnsi="Times New Roman" w:cs="Times New Roman"/>
          <w:sz w:val="24"/>
          <w:szCs w:val="24"/>
        </w:rPr>
        <w:t xml:space="preserve">. </w:t>
      </w:r>
      <w:r w:rsidR="003B3D33" w:rsidRPr="0062485F">
        <w:rPr>
          <w:rFonts w:ascii="Times New Roman" w:hAnsi="Times New Roman" w:cs="Times New Roman"/>
          <w:sz w:val="24"/>
          <w:szCs w:val="24"/>
        </w:rPr>
        <w:t>In the year 1939, t</w:t>
      </w:r>
      <w:r w:rsidR="003A7F52" w:rsidRPr="0062485F">
        <w:rPr>
          <w:rFonts w:ascii="Times New Roman" w:hAnsi="Times New Roman" w:cs="Times New Roman"/>
          <w:sz w:val="24"/>
          <w:szCs w:val="24"/>
        </w:rPr>
        <w:t xml:space="preserve">he AICPA </w:t>
      </w:r>
      <w:r w:rsidR="003B3D33" w:rsidRPr="0062485F">
        <w:rPr>
          <w:rFonts w:ascii="Times New Roman" w:hAnsi="Times New Roman" w:cs="Times New Roman"/>
          <w:sz w:val="24"/>
          <w:szCs w:val="24"/>
        </w:rPr>
        <w:t xml:space="preserve">managed to assign </w:t>
      </w:r>
      <w:r w:rsidR="00B422A6">
        <w:rPr>
          <w:rFonts w:ascii="Times New Roman" w:hAnsi="Times New Roman" w:cs="Times New Roman"/>
          <w:sz w:val="24"/>
          <w:szCs w:val="24"/>
        </w:rPr>
        <w:t>Committee o</w:t>
      </w:r>
      <w:r w:rsidR="00B422A6" w:rsidRPr="0062485F">
        <w:rPr>
          <w:rFonts w:ascii="Times New Roman" w:hAnsi="Times New Roman" w:cs="Times New Roman"/>
          <w:sz w:val="24"/>
          <w:szCs w:val="24"/>
        </w:rPr>
        <w:t xml:space="preserve">n Accounting Procedure </w:t>
      </w:r>
      <w:r w:rsidR="003B3D33" w:rsidRPr="0062485F">
        <w:rPr>
          <w:rFonts w:ascii="Times New Roman" w:hAnsi="Times New Roman" w:cs="Times New Roman"/>
          <w:sz w:val="24"/>
          <w:szCs w:val="24"/>
        </w:rPr>
        <w:t xml:space="preserve">and </w:t>
      </w:r>
      <w:r w:rsidR="00D27AFE" w:rsidRPr="0062485F">
        <w:rPr>
          <w:rFonts w:ascii="Times New Roman" w:hAnsi="Times New Roman" w:cs="Times New Roman"/>
          <w:sz w:val="24"/>
          <w:szCs w:val="24"/>
        </w:rPr>
        <w:t xml:space="preserve">the CAP provided </w:t>
      </w:r>
      <w:r w:rsidR="00A3395C" w:rsidRPr="0062485F">
        <w:rPr>
          <w:rFonts w:ascii="Times New Roman" w:hAnsi="Times New Roman" w:cs="Times New Roman"/>
          <w:sz w:val="24"/>
          <w:szCs w:val="24"/>
        </w:rPr>
        <w:t>fifty-one</w:t>
      </w:r>
      <w:r w:rsidR="00D27AFE" w:rsidRPr="0062485F">
        <w:rPr>
          <w:rFonts w:ascii="Times New Roman" w:hAnsi="Times New Roman" w:cs="Times New Roman"/>
          <w:sz w:val="24"/>
          <w:szCs w:val="24"/>
        </w:rPr>
        <w:t xml:space="preserve"> areas </w:t>
      </w:r>
      <w:r w:rsidR="007C048D">
        <w:rPr>
          <w:rFonts w:ascii="Times New Roman" w:hAnsi="Times New Roman" w:cs="Times New Roman"/>
          <w:sz w:val="24"/>
          <w:szCs w:val="24"/>
        </w:rPr>
        <w:t>that were required to be investigated.</w:t>
      </w:r>
    </w:p>
    <w:p w14:paraId="59E57A02" w14:textId="4583039D" w:rsidR="004A312E" w:rsidRPr="00A16798"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 xml:space="preserve">Since accounting principles were not </w:t>
      </w:r>
      <w:r w:rsidR="007C048D">
        <w:rPr>
          <w:rFonts w:ascii="Times New Roman" w:hAnsi="Times New Roman" w:cs="Times New Roman"/>
          <w:sz w:val="24"/>
          <w:szCs w:val="24"/>
        </w:rPr>
        <w:t>discussed</w:t>
      </w:r>
      <w:r w:rsidRPr="0062485F">
        <w:rPr>
          <w:rFonts w:ascii="Times New Roman" w:hAnsi="Times New Roman" w:cs="Times New Roman"/>
          <w:sz w:val="24"/>
          <w:szCs w:val="24"/>
        </w:rPr>
        <w:t xml:space="preserve"> in the CAO, the </w:t>
      </w:r>
      <w:r w:rsidR="008A386A" w:rsidRPr="0062485F">
        <w:rPr>
          <w:rFonts w:ascii="Times New Roman" w:hAnsi="Times New Roman" w:cs="Times New Roman"/>
          <w:sz w:val="24"/>
          <w:szCs w:val="24"/>
        </w:rPr>
        <w:t xml:space="preserve">institute </w:t>
      </w:r>
      <w:r w:rsidR="00A179E0" w:rsidRPr="0062485F">
        <w:rPr>
          <w:rFonts w:ascii="Times New Roman" w:hAnsi="Times New Roman" w:cs="Times New Roman"/>
          <w:sz w:val="24"/>
          <w:szCs w:val="24"/>
        </w:rPr>
        <w:t>formed another body referred to as the</w:t>
      </w:r>
      <w:r w:rsidR="00EA1BF0" w:rsidRPr="0062485F">
        <w:rPr>
          <w:rFonts w:ascii="Times New Roman" w:hAnsi="Times New Roman" w:cs="Times New Roman"/>
          <w:sz w:val="24"/>
          <w:szCs w:val="24"/>
        </w:rPr>
        <w:t xml:space="preserve"> </w:t>
      </w:r>
      <w:r w:rsidR="00B422A6" w:rsidRPr="0062485F">
        <w:rPr>
          <w:rFonts w:ascii="Times New Roman" w:hAnsi="Times New Roman" w:cs="Times New Roman"/>
          <w:sz w:val="24"/>
          <w:szCs w:val="24"/>
        </w:rPr>
        <w:t xml:space="preserve">Accounting Principle Board </w:t>
      </w:r>
      <w:r w:rsidR="00E753A7" w:rsidRPr="0062485F">
        <w:rPr>
          <w:rFonts w:ascii="Times New Roman" w:hAnsi="Times New Roman" w:cs="Times New Roman"/>
          <w:sz w:val="24"/>
          <w:szCs w:val="24"/>
        </w:rPr>
        <w:t>(APB)</w:t>
      </w:r>
      <w:r w:rsidR="00EA1BF0" w:rsidRPr="0062485F">
        <w:rPr>
          <w:rFonts w:ascii="Times New Roman" w:hAnsi="Times New Roman" w:cs="Times New Roman"/>
          <w:sz w:val="24"/>
          <w:szCs w:val="24"/>
        </w:rPr>
        <w:t xml:space="preserve"> </w:t>
      </w:r>
      <w:r w:rsidR="002A3CB7" w:rsidRPr="0062485F">
        <w:rPr>
          <w:rFonts w:ascii="Times New Roman" w:hAnsi="Times New Roman" w:cs="Times New Roman"/>
          <w:sz w:val="24"/>
          <w:szCs w:val="24"/>
        </w:rPr>
        <w:t>in 1959.</w:t>
      </w:r>
      <w:r w:rsidR="00797611" w:rsidRPr="0062485F">
        <w:rPr>
          <w:rFonts w:ascii="Times New Roman" w:hAnsi="Times New Roman" w:cs="Times New Roman"/>
          <w:sz w:val="24"/>
          <w:szCs w:val="24"/>
        </w:rPr>
        <w:t xml:space="preserve">  The purpose of the development of the board was to </w:t>
      </w:r>
      <w:r w:rsidR="000774E7" w:rsidRPr="0062485F">
        <w:rPr>
          <w:rFonts w:ascii="Times New Roman" w:hAnsi="Times New Roman" w:cs="Times New Roman"/>
          <w:sz w:val="24"/>
          <w:szCs w:val="24"/>
        </w:rPr>
        <w:t xml:space="preserve">establish </w:t>
      </w:r>
      <w:r w:rsidR="00EC7E50" w:rsidRPr="0062485F">
        <w:rPr>
          <w:rFonts w:ascii="Times New Roman" w:hAnsi="Times New Roman" w:cs="Times New Roman"/>
          <w:sz w:val="24"/>
          <w:szCs w:val="24"/>
        </w:rPr>
        <w:t>proper</w:t>
      </w:r>
      <w:r w:rsidR="00691E08" w:rsidRPr="0062485F">
        <w:rPr>
          <w:rFonts w:ascii="Times New Roman" w:hAnsi="Times New Roman" w:cs="Times New Roman"/>
          <w:sz w:val="24"/>
          <w:szCs w:val="24"/>
        </w:rPr>
        <w:t xml:space="preserve"> practices</w:t>
      </w:r>
      <w:r w:rsidR="00027D03" w:rsidRPr="0062485F">
        <w:rPr>
          <w:rFonts w:ascii="Times New Roman" w:hAnsi="Times New Roman" w:cs="Times New Roman"/>
          <w:sz w:val="24"/>
          <w:szCs w:val="24"/>
        </w:rPr>
        <w:t xml:space="preserve">, to lessen the discrepancies in </w:t>
      </w:r>
      <w:r w:rsidR="00027D03" w:rsidRPr="0062485F">
        <w:rPr>
          <w:rFonts w:ascii="Times New Roman" w:hAnsi="Times New Roman" w:cs="Times New Roman"/>
          <w:sz w:val="24"/>
          <w:szCs w:val="24"/>
        </w:rPr>
        <w:lastRenderedPageBreak/>
        <w:t xml:space="preserve">practice, and </w:t>
      </w:r>
      <w:r w:rsidR="008A2603" w:rsidRPr="0062485F">
        <w:rPr>
          <w:rFonts w:ascii="Times New Roman" w:hAnsi="Times New Roman" w:cs="Times New Roman"/>
          <w:sz w:val="24"/>
          <w:szCs w:val="24"/>
        </w:rPr>
        <w:t>develop accounting principles</w:t>
      </w:r>
      <w:r w:rsidR="0017198F" w:rsidRPr="0062485F">
        <w:rPr>
          <w:rFonts w:ascii="Times New Roman" w:hAnsi="Times New Roman" w:cs="Times New Roman"/>
          <w:sz w:val="24"/>
          <w:szCs w:val="24"/>
        </w:rPr>
        <w:t xml:space="preserve"> (</w:t>
      </w:r>
      <w:r w:rsidR="0017198F" w:rsidRPr="0062485F">
        <w:rPr>
          <w:rFonts w:ascii="Times New Roman" w:hAnsi="Times New Roman" w:cs="Times New Roman"/>
          <w:color w:val="222222"/>
          <w:sz w:val="24"/>
          <w:szCs w:val="24"/>
          <w:shd w:val="clear" w:color="auto" w:fill="FFFFFF"/>
        </w:rPr>
        <w:t>Schroeder et al., 2019</w:t>
      </w:r>
      <w:r w:rsidR="0017198F" w:rsidRPr="0062485F">
        <w:rPr>
          <w:rFonts w:ascii="Times New Roman" w:hAnsi="Times New Roman" w:cs="Times New Roman"/>
          <w:sz w:val="24"/>
          <w:szCs w:val="24"/>
        </w:rPr>
        <w:t>)</w:t>
      </w:r>
      <w:r w:rsidR="008A2603" w:rsidRPr="0062485F">
        <w:rPr>
          <w:rFonts w:ascii="Times New Roman" w:hAnsi="Times New Roman" w:cs="Times New Roman"/>
          <w:sz w:val="24"/>
          <w:szCs w:val="24"/>
        </w:rPr>
        <w:t>.</w:t>
      </w:r>
      <w:r w:rsidR="00502035" w:rsidRPr="0062485F">
        <w:rPr>
          <w:rFonts w:ascii="Times New Roman" w:hAnsi="Times New Roman" w:cs="Times New Roman"/>
          <w:sz w:val="24"/>
          <w:szCs w:val="24"/>
        </w:rPr>
        <w:t xml:space="preserve"> </w:t>
      </w:r>
      <w:r w:rsidR="005E2327" w:rsidRPr="0062485F">
        <w:rPr>
          <w:rFonts w:ascii="Times New Roman" w:hAnsi="Times New Roman" w:cs="Times New Roman"/>
          <w:sz w:val="24"/>
          <w:szCs w:val="24"/>
        </w:rPr>
        <w:t xml:space="preserve">The mission of the principle board was to build a general conceptual framework by performing critical research on how accounting is done. However, the board failed after providing </w:t>
      </w:r>
      <w:r w:rsidR="003A677D" w:rsidRPr="0062485F">
        <w:rPr>
          <w:rFonts w:ascii="Times New Roman" w:hAnsi="Times New Roman" w:cs="Times New Roman"/>
          <w:sz w:val="24"/>
          <w:szCs w:val="24"/>
        </w:rPr>
        <w:t>thirty-one</w:t>
      </w:r>
      <w:r w:rsidR="006C28D7" w:rsidRPr="0062485F">
        <w:rPr>
          <w:rFonts w:ascii="Times New Roman" w:hAnsi="Times New Roman" w:cs="Times New Roman"/>
          <w:sz w:val="24"/>
          <w:szCs w:val="24"/>
        </w:rPr>
        <w:t xml:space="preserve"> opinions, which were found to b</w:t>
      </w:r>
      <w:r w:rsidR="00663514" w:rsidRPr="0062485F">
        <w:rPr>
          <w:rFonts w:ascii="Times New Roman" w:hAnsi="Times New Roman" w:cs="Times New Roman"/>
          <w:sz w:val="24"/>
          <w:szCs w:val="24"/>
        </w:rPr>
        <w:t xml:space="preserve">e </w:t>
      </w:r>
      <w:r w:rsidR="003A677D" w:rsidRPr="0062485F">
        <w:rPr>
          <w:rFonts w:ascii="Times New Roman" w:hAnsi="Times New Roman" w:cs="Times New Roman"/>
          <w:sz w:val="24"/>
          <w:szCs w:val="24"/>
        </w:rPr>
        <w:t>unproductive</w:t>
      </w:r>
      <w:r w:rsidR="00663514" w:rsidRPr="0062485F">
        <w:rPr>
          <w:rFonts w:ascii="Times New Roman" w:hAnsi="Times New Roman" w:cs="Times New Roman"/>
          <w:sz w:val="24"/>
          <w:szCs w:val="24"/>
        </w:rPr>
        <w:t>.</w:t>
      </w:r>
      <w:r w:rsidR="003A677D" w:rsidRPr="0062485F">
        <w:rPr>
          <w:rFonts w:ascii="Times New Roman" w:hAnsi="Times New Roman" w:cs="Times New Roman"/>
          <w:sz w:val="24"/>
          <w:szCs w:val="24"/>
        </w:rPr>
        <w:t xml:space="preserve"> </w:t>
      </w:r>
      <w:r w:rsidR="00A16798" w:rsidRPr="00A16798">
        <w:rPr>
          <w:rFonts w:ascii="Times New Roman" w:hAnsi="Times New Roman" w:cs="Times New Roman"/>
          <w:sz w:val="24"/>
          <w:szCs w:val="24"/>
        </w:rPr>
        <w:t>The board was dissolved</w:t>
      </w:r>
      <w:r w:rsidR="003A677D" w:rsidRPr="00A16798">
        <w:rPr>
          <w:rFonts w:ascii="Times New Roman" w:hAnsi="Times New Roman" w:cs="Times New Roman"/>
          <w:sz w:val="24"/>
          <w:szCs w:val="24"/>
        </w:rPr>
        <w:t xml:space="preserve"> in the year 1973 because of </w:t>
      </w:r>
      <w:r w:rsidR="000035D9" w:rsidRPr="00A16798">
        <w:rPr>
          <w:rFonts w:ascii="Times New Roman" w:hAnsi="Times New Roman" w:cs="Times New Roman"/>
          <w:sz w:val="24"/>
          <w:szCs w:val="24"/>
        </w:rPr>
        <w:t>not acting on time to accounting situations.</w:t>
      </w:r>
    </w:p>
    <w:p w14:paraId="416C61EB" w14:textId="16DDBDF2" w:rsidR="001F5863"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 xml:space="preserve">The dissolvement created fear for people as they thought the </w:t>
      </w:r>
      <w:r w:rsidR="000C63AF" w:rsidRPr="0062485F">
        <w:rPr>
          <w:rFonts w:ascii="Times New Roman" w:hAnsi="Times New Roman" w:cs="Times New Roman"/>
          <w:sz w:val="24"/>
          <w:szCs w:val="24"/>
        </w:rPr>
        <w:t xml:space="preserve">government would move in and decide to control the accounting profession. Therefore </w:t>
      </w:r>
      <w:r w:rsidR="00F12611" w:rsidRPr="0062485F">
        <w:rPr>
          <w:rFonts w:ascii="Times New Roman" w:hAnsi="Times New Roman" w:cs="Times New Roman"/>
          <w:sz w:val="24"/>
          <w:szCs w:val="24"/>
        </w:rPr>
        <w:t>another</w:t>
      </w:r>
      <w:r w:rsidR="000C63AF" w:rsidRPr="0062485F">
        <w:rPr>
          <w:rFonts w:ascii="Times New Roman" w:hAnsi="Times New Roman" w:cs="Times New Roman"/>
          <w:sz w:val="24"/>
          <w:szCs w:val="24"/>
        </w:rPr>
        <w:t xml:space="preserve"> study group in a</w:t>
      </w:r>
      <w:r w:rsidR="007C048D">
        <w:rPr>
          <w:rFonts w:ascii="Times New Roman" w:hAnsi="Times New Roman" w:cs="Times New Roman"/>
          <w:sz w:val="24"/>
          <w:szCs w:val="24"/>
        </w:rPr>
        <w:t>ccounting principle was created</w:t>
      </w:r>
      <w:r w:rsidR="000C63AF" w:rsidRPr="0062485F">
        <w:rPr>
          <w:rFonts w:ascii="Times New Roman" w:hAnsi="Times New Roman" w:cs="Times New Roman"/>
          <w:sz w:val="24"/>
          <w:szCs w:val="24"/>
        </w:rPr>
        <w:t xml:space="preserve"> chaired by </w:t>
      </w:r>
      <w:r w:rsidR="00C94F5D" w:rsidRPr="0062485F">
        <w:rPr>
          <w:rFonts w:ascii="Times New Roman" w:hAnsi="Times New Roman" w:cs="Times New Roman"/>
          <w:sz w:val="24"/>
          <w:szCs w:val="24"/>
        </w:rPr>
        <w:t xml:space="preserve">Francis Wheat </w:t>
      </w:r>
      <w:r w:rsidR="006600BD" w:rsidRPr="0062485F">
        <w:rPr>
          <w:rFonts w:ascii="Times New Roman" w:hAnsi="Times New Roman" w:cs="Times New Roman"/>
          <w:sz w:val="24"/>
          <w:szCs w:val="24"/>
        </w:rPr>
        <w:t xml:space="preserve">and later named after his name as the Wheat committee. The purpose of the wheat committee was to </w:t>
      </w:r>
      <w:r w:rsidR="0091269C" w:rsidRPr="0062485F">
        <w:rPr>
          <w:rFonts w:ascii="Times New Roman" w:hAnsi="Times New Roman" w:cs="Times New Roman"/>
          <w:sz w:val="24"/>
          <w:szCs w:val="24"/>
        </w:rPr>
        <w:t>study the work and how the accounting principl</w:t>
      </w:r>
      <w:r w:rsidR="007C048D">
        <w:rPr>
          <w:rFonts w:ascii="Times New Roman" w:hAnsi="Times New Roman" w:cs="Times New Roman"/>
          <w:sz w:val="24"/>
          <w:szCs w:val="24"/>
        </w:rPr>
        <w:t>e board was organizing itself</w:t>
      </w:r>
      <w:r w:rsidR="009037A3" w:rsidRPr="0062485F">
        <w:rPr>
          <w:rFonts w:ascii="Times New Roman" w:hAnsi="Times New Roman" w:cs="Times New Roman"/>
          <w:sz w:val="24"/>
          <w:szCs w:val="24"/>
        </w:rPr>
        <w:t xml:space="preserve">. </w:t>
      </w:r>
      <w:r w:rsidR="00C07AA8" w:rsidRPr="0062485F">
        <w:rPr>
          <w:rFonts w:ascii="Times New Roman" w:hAnsi="Times New Roman" w:cs="Times New Roman"/>
          <w:sz w:val="24"/>
          <w:szCs w:val="24"/>
        </w:rPr>
        <w:t xml:space="preserve">The main aim for the government to form the committee was to find ways on how they could attain the best results, and thus the findings were presented to </w:t>
      </w:r>
      <w:r w:rsidR="00AD07AE" w:rsidRPr="0062485F">
        <w:rPr>
          <w:rFonts w:ascii="Times New Roman" w:hAnsi="Times New Roman" w:cs="Times New Roman"/>
          <w:sz w:val="24"/>
          <w:szCs w:val="24"/>
        </w:rPr>
        <w:t>AICPA in 1972.</w:t>
      </w:r>
    </w:p>
    <w:p w14:paraId="3439A14C" w14:textId="3FFC6529" w:rsidR="00A82F0B"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 xml:space="preserve">The findings </w:t>
      </w:r>
      <w:r w:rsidR="004E3576" w:rsidRPr="0062485F">
        <w:rPr>
          <w:rFonts w:ascii="Times New Roman" w:hAnsi="Times New Roman" w:cs="Times New Roman"/>
          <w:sz w:val="24"/>
          <w:szCs w:val="24"/>
        </w:rPr>
        <w:t xml:space="preserve">developed by the Wheat committee </w:t>
      </w:r>
      <w:r w:rsidR="006367B9" w:rsidRPr="0062485F">
        <w:rPr>
          <w:rFonts w:ascii="Times New Roman" w:hAnsi="Times New Roman" w:cs="Times New Roman"/>
          <w:sz w:val="24"/>
          <w:szCs w:val="24"/>
        </w:rPr>
        <w:t>concluded that the A</w:t>
      </w:r>
      <w:r w:rsidR="002F3C3D" w:rsidRPr="0062485F">
        <w:rPr>
          <w:rFonts w:ascii="Times New Roman" w:hAnsi="Times New Roman" w:cs="Times New Roman"/>
          <w:sz w:val="24"/>
          <w:szCs w:val="24"/>
        </w:rPr>
        <w:t xml:space="preserve">ccounting Principle Board must be dissolved and </w:t>
      </w:r>
      <w:r w:rsidR="00735A78" w:rsidRPr="0062485F">
        <w:rPr>
          <w:rFonts w:ascii="Times New Roman" w:hAnsi="Times New Roman" w:cs="Times New Roman"/>
          <w:sz w:val="24"/>
          <w:szCs w:val="24"/>
        </w:rPr>
        <w:t>another structure be formed.</w:t>
      </w:r>
      <w:r w:rsidR="007E6CA8" w:rsidRPr="0062485F">
        <w:rPr>
          <w:rFonts w:ascii="Times New Roman" w:hAnsi="Times New Roman" w:cs="Times New Roman"/>
          <w:sz w:val="24"/>
          <w:szCs w:val="24"/>
        </w:rPr>
        <w:t xml:space="preserve"> The </w:t>
      </w:r>
      <w:r w:rsidR="003875DD" w:rsidRPr="0062485F">
        <w:rPr>
          <w:rFonts w:ascii="Times New Roman" w:hAnsi="Times New Roman" w:cs="Times New Roman"/>
          <w:sz w:val="24"/>
          <w:szCs w:val="24"/>
        </w:rPr>
        <w:t>following standard setting to be formed was propose</w:t>
      </w:r>
      <w:r w:rsidR="00D2392D">
        <w:rPr>
          <w:rFonts w:ascii="Times New Roman" w:hAnsi="Times New Roman" w:cs="Times New Roman"/>
          <w:sz w:val="24"/>
          <w:szCs w:val="24"/>
        </w:rPr>
        <w:t xml:space="preserve">d to have the following boards; </w:t>
      </w:r>
      <w:r w:rsidR="00F45A47" w:rsidRPr="0062485F">
        <w:rPr>
          <w:rFonts w:ascii="Times New Roman" w:hAnsi="Times New Roman" w:cs="Times New Roman"/>
          <w:sz w:val="24"/>
          <w:szCs w:val="24"/>
        </w:rPr>
        <w:t>Financial Accounting Standards Advisory Council</w:t>
      </w:r>
      <w:r w:rsidR="006C48C8" w:rsidRPr="0062485F">
        <w:rPr>
          <w:rFonts w:ascii="Times New Roman" w:hAnsi="Times New Roman" w:cs="Times New Roman"/>
          <w:sz w:val="24"/>
          <w:szCs w:val="24"/>
        </w:rPr>
        <w:t xml:space="preserve">, </w:t>
      </w:r>
      <w:r w:rsidR="00D2392D" w:rsidRPr="0062485F">
        <w:rPr>
          <w:rFonts w:ascii="Times New Roman" w:hAnsi="Times New Roman" w:cs="Times New Roman"/>
          <w:sz w:val="24"/>
          <w:szCs w:val="24"/>
        </w:rPr>
        <w:t xml:space="preserve">Financial Accounting Foundation </w:t>
      </w:r>
      <w:r w:rsidR="006C48C8" w:rsidRPr="0062485F">
        <w:rPr>
          <w:rFonts w:ascii="Times New Roman" w:hAnsi="Times New Roman" w:cs="Times New Roman"/>
          <w:sz w:val="24"/>
          <w:szCs w:val="24"/>
        </w:rPr>
        <w:t xml:space="preserve">and </w:t>
      </w:r>
      <w:r w:rsidR="00D2392D" w:rsidRPr="0062485F">
        <w:rPr>
          <w:rFonts w:ascii="Times New Roman" w:hAnsi="Times New Roman" w:cs="Times New Roman"/>
          <w:sz w:val="24"/>
          <w:szCs w:val="24"/>
        </w:rPr>
        <w:t xml:space="preserve">Financial Accounting Standards Board </w:t>
      </w:r>
      <w:r w:rsidR="00DE1A81" w:rsidRPr="0062485F">
        <w:rPr>
          <w:rFonts w:ascii="Times New Roman" w:hAnsi="Times New Roman" w:cs="Times New Roman"/>
          <w:sz w:val="24"/>
          <w:szCs w:val="24"/>
        </w:rPr>
        <w:t>(FASB).</w:t>
      </w:r>
      <w:r w:rsidR="00753C32" w:rsidRPr="0062485F">
        <w:rPr>
          <w:rFonts w:ascii="Times New Roman" w:hAnsi="Times New Roman" w:cs="Times New Roman"/>
          <w:sz w:val="24"/>
          <w:szCs w:val="24"/>
        </w:rPr>
        <w:t xml:space="preserve"> Consequently, financial accounting </w:t>
      </w:r>
      <w:r w:rsidR="0096134C">
        <w:rPr>
          <w:rFonts w:ascii="Times New Roman" w:hAnsi="Times New Roman" w:cs="Times New Roman"/>
          <w:sz w:val="24"/>
          <w:szCs w:val="24"/>
        </w:rPr>
        <w:t xml:space="preserve">statement </w:t>
      </w:r>
      <w:r w:rsidR="00753C32" w:rsidRPr="0062485F">
        <w:rPr>
          <w:rFonts w:ascii="Times New Roman" w:hAnsi="Times New Roman" w:cs="Times New Roman"/>
          <w:sz w:val="24"/>
          <w:szCs w:val="24"/>
        </w:rPr>
        <w:t xml:space="preserve">standards </w:t>
      </w:r>
      <w:r w:rsidR="0096134C">
        <w:rPr>
          <w:rFonts w:ascii="Times New Roman" w:hAnsi="Times New Roman" w:cs="Times New Roman"/>
          <w:sz w:val="24"/>
          <w:szCs w:val="24"/>
        </w:rPr>
        <w:t>come</w:t>
      </w:r>
      <w:r w:rsidR="00D2392D">
        <w:rPr>
          <w:rFonts w:ascii="Times New Roman" w:hAnsi="Times New Roman" w:cs="Times New Roman"/>
          <w:sz w:val="24"/>
          <w:szCs w:val="24"/>
        </w:rPr>
        <w:t xml:space="preserve"> out as</w:t>
      </w:r>
      <w:r w:rsidR="00753C32" w:rsidRPr="0062485F">
        <w:rPr>
          <w:rFonts w:ascii="Times New Roman" w:hAnsi="Times New Roman" w:cs="Times New Roman"/>
          <w:sz w:val="24"/>
          <w:szCs w:val="24"/>
        </w:rPr>
        <w:t xml:space="preserve"> </w:t>
      </w:r>
      <w:r w:rsidR="00512D88" w:rsidRPr="0062485F">
        <w:rPr>
          <w:rFonts w:ascii="Times New Roman" w:hAnsi="Times New Roman" w:cs="Times New Roman"/>
          <w:sz w:val="24"/>
          <w:szCs w:val="24"/>
        </w:rPr>
        <w:t xml:space="preserve">highest authoritative </w:t>
      </w:r>
      <w:r w:rsidR="00B422A6">
        <w:rPr>
          <w:rFonts w:ascii="Times New Roman" w:hAnsi="Times New Roman" w:cs="Times New Roman"/>
          <w:sz w:val="24"/>
          <w:szCs w:val="24"/>
        </w:rPr>
        <w:t>GAAP</w:t>
      </w:r>
      <w:r w:rsidR="00690CCE" w:rsidRPr="0062485F">
        <w:rPr>
          <w:rFonts w:ascii="Times New Roman" w:hAnsi="Times New Roman" w:cs="Times New Roman"/>
          <w:sz w:val="24"/>
          <w:szCs w:val="24"/>
        </w:rPr>
        <w:t xml:space="preserve"> </w:t>
      </w:r>
      <w:r w:rsidR="00517268" w:rsidRPr="0062485F">
        <w:rPr>
          <w:rFonts w:ascii="Times New Roman" w:hAnsi="Times New Roman" w:cs="Times New Roman"/>
          <w:sz w:val="24"/>
          <w:szCs w:val="24"/>
        </w:rPr>
        <w:t>periodicals</w:t>
      </w:r>
      <w:r w:rsidR="00EC0F29" w:rsidRPr="0062485F">
        <w:rPr>
          <w:rFonts w:ascii="Times New Roman" w:hAnsi="Times New Roman" w:cs="Times New Roman"/>
          <w:sz w:val="24"/>
          <w:szCs w:val="24"/>
        </w:rPr>
        <w:t>.</w:t>
      </w:r>
    </w:p>
    <w:p w14:paraId="36F6ABE0" w14:textId="350B3010" w:rsidR="00517268"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GAAP was created b</w:t>
      </w:r>
      <w:r w:rsidRPr="0062485F">
        <w:rPr>
          <w:rFonts w:ascii="Times New Roman" w:hAnsi="Times New Roman" w:cs="Times New Roman"/>
          <w:sz w:val="24"/>
          <w:szCs w:val="24"/>
        </w:rPr>
        <w:t xml:space="preserve">y </w:t>
      </w:r>
      <w:r w:rsidR="00B422A6">
        <w:rPr>
          <w:rFonts w:ascii="Times New Roman" w:hAnsi="Times New Roman" w:cs="Times New Roman"/>
          <w:sz w:val="24"/>
          <w:szCs w:val="24"/>
        </w:rPr>
        <w:t>FASB</w:t>
      </w:r>
      <w:r w:rsidR="001404DA" w:rsidRPr="0062485F">
        <w:rPr>
          <w:rFonts w:ascii="Times New Roman" w:hAnsi="Times New Roman" w:cs="Times New Roman"/>
          <w:sz w:val="24"/>
          <w:szCs w:val="24"/>
        </w:rPr>
        <w:t xml:space="preserve"> and it is only used in </w:t>
      </w:r>
      <w:r w:rsidR="007C048D" w:rsidRPr="0062485F">
        <w:rPr>
          <w:rFonts w:ascii="Times New Roman" w:hAnsi="Times New Roman" w:cs="Times New Roman"/>
          <w:sz w:val="24"/>
          <w:szCs w:val="24"/>
        </w:rPr>
        <w:t>United States</w:t>
      </w:r>
      <w:r w:rsidR="000E06E3" w:rsidRPr="0062485F">
        <w:rPr>
          <w:rFonts w:ascii="Times New Roman" w:hAnsi="Times New Roman" w:cs="Times New Roman"/>
          <w:sz w:val="24"/>
          <w:szCs w:val="24"/>
        </w:rPr>
        <w:t xml:space="preserve">. </w:t>
      </w:r>
      <w:r w:rsidR="007E2677" w:rsidRPr="0062485F">
        <w:rPr>
          <w:rFonts w:ascii="Times New Roman" w:hAnsi="Times New Roman" w:cs="Times New Roman"/>
          <w:sz w:val="24"/>
          <w:szCs w:val="24"/>
        </w:rPr>
        <w:t xml:space="preserve">Although </w:t>
      </w:r>
      <w:r w:rsidR="000E06E3" w:rsidRPr="0062485F">
        <w:rPr>
          <w:rFonts w:ascii="Times New Roman" w:hAnsi="Times New Roman" w:cs="Times New Roman"/>
          <w:sz w:val="24"/>
          <w:szCs w:val="24"/>
        </w:rPr>
        <w:t xml:space="preserve">GAAP </w:t>
      </w:r>
      <w:r w:rsidR="007E2677" w:rsidRPr="0062485F">
        <w:rPr>
          <w:rFonts w:ascii="Times New Roman" w:hAnsi="Times New Roman" w:cs="Times New Roman"/>
          <w:sz w:val="24"/>
          <w:szCs w:val="24"/>
        </w:rPr>
        <w:t xml:space="preserve">does not essentially </w:t>
      </w:r>
      <w:r w:rsidR="002F7004" w:rsidRPr="0062485F">
        <w:rPr>
          <w:rFonts w:ascii="Times New Roman" w:hAnsi="Times New Roman" w:cs="Times New Roman"/>
          <w:sz w:val="24"/>
          <w:szCs w:val="24"/>
        </w:rPr>
        <w:t>deal</w:t>
      </w:r>
      <w:r w:rsidR="007E2677" w:rsidRPr="0062485F">
        <w:rPr>
          <w:rFonts w:ascii="Times New Roman" w:hAnsi="Times New Roman" w:cs="Times New Roman"/>
          <w:sz w:val="24"/>
          <w:szCs w:val="24"/>
        </w:rPr>
        <w:t xml:space="preserve"> with guidelines and rules, it signifies </w:t>
      </w:r>
      <w:r w:rsidR="007C048D" w:rsidRPr="0062485F">
        <w:rPr>
          <w:rFonts w:ascii="Times New Roman" w:hAnsi="Times New Roman" w:cs="Times New Roman"/>
          <w:sz w:val="24"/>
          <w:szCs w:val="24"/>
        </w:rPr>
        <w:t>more informative accounting practices</w:t>
      </w:r>
      <w:r w:rsidR="002050A7" w:rsidRPr="0062485F">
        <w:rPr>
          <w:rFonts w:ascii="Times New Roman" w:hAnsi="Times New Roman" w:cs="Times New Roman"/>
          <w:sz w:val="24"/>
          <w:szCs w:val="24"/>
        </w:rPr>
        <w:t xml:space="preserve"> that can be used at different times and for a particular organization, company or industry.</w:t>
      </w:r>
      <w:r w:rsidR="00F52AFE" w:rsidRPr="0062485F">
        <w:rPr>
          <w:rFonts w:ascii="Times New Roman" w:hAnsi="Times New Roman" w:cs="Times New Roman"/>
          <w:sz w:val="24"/>
          <w:szCs w:val="24"/>
        </w:rPr>
        <w:t xml:space="preserve"> Different companies have their practices set to use when certain </w:t>
      </w:r>
      <w:r w:rsidR="007C048D">
        <w:rPr>
          <w:rFonts w:ascii="Times New Roman" w:hAnsi="Times New Roman" w:cs="Times New Roman"/>
          <w:sz w:val="24"/>
          <w:szCs w:val="24"/>
        </w:rPr>
        <w:t>issues happen and thus</w:t>
      </w:r>
      <w:r w:rsidR="00323315" w:rsidRPr="0062485F">
        <w:rPr>
          <w:rFonts w:ascii="Times New Roman" w:hAnsi="Times New Roman" w:cs="Times New Roman"/>
          <w:sz w:val="24"/>
          <w:szCs w:val="24"/>
        </w:rPr>
        <w:t xml:space="preserve"> the purpose of GAAP is to handle such situations.</w:t>
      </w:r>
      <w:r w:rsidR="00333A53" w:rsidRPr="0062485F">
        <w:rPr>
          <w:rFonts w:ascii="Times New Roman" w:hAnsi="Times New Roman" w:cs="Times New Roman"/>
          <w:sz w:val="24"/>
          <w:szCs w:val="24"/>
        </w:rPr>
        <w:t xml:space="preserve"> Alternatively, GAAP also utilizes the guidelines </w:t>
      </w:r>
      <w:r w:rsidR="00333A53" w:rsidRPr="0062485F">
        <w:rPr>
          <w:rFonts w:ascii="Times New Roman" w:hAnsi="Times New Roman" w:cs="Times New Roman"/>
          <w:sz w:val="24"/>
          <w:szCs w:val="24"/>
        </w:rPr>
        <w:lastRenderedPageBreak/>
        <w:t>and rules.</w:t>
      </w:r>
      <w:r w:rsidR="007C048D">
        <w:rPr>
          <w:rFonts w:ascii="Times New Roman" w:hAnsi="Times New Roman" w:cs="Times New Roman"/>
          <w:sz w:val="24"/>
          <w:szCs w:val="24"/>
        </w:rPr>
        <w:t xml:space="preserve"> </w:t>
      </w:r>
      <w:r w:rsidR="002F7004" w:rsidRPr="0062485F">
        <w:rPr>
          <w:rFonts w:ascii="Times New Roman" w:hAnsi="Times New Roman" w:cs="Times New Roman"/>
          <w:sz w:val="24"/>
          <w:szCs w:val="24"/>
        </w:rPr>
        <w:t>Similarly</w:t>
      </w:r>
      <w:r w:rsidR="00557DA3" w:rsidRPr="0062485F">
        <w:rPr>
          <w:rFonts w:ascii="Times New Roman" w:hAnsi="Times New Roman" w:cs="Times New Roman"/>
          <w:sz w:val="24"/>
          <w:szCs w:val="24"/>
        </w:rPr>
        <w:t>, based on GAAP practices</w:t>
      </w:r>
      <w:r w:rsidR="002F7004" w:rsidRPr="0062485F">
        <w:rPr>
          <w:rFonts w:ascii="Times New Roman" w:hAnsi="Times New Roman" w:cs="Times New Roman"/>
          <w:sz w:val="24"/>
          <w:szCs w:val="24"/>
        </w:rPr>
        <w:t xml:space="preserve"> </w:t>
      </w:r>
      <w:r w:rsidR="00557DA3" w:rsidRPr="0062485F">
        <w:rPr>
          <w:rFonts w:ascii="Times New Roman" w:hAnsi="Times New Roman" w:cs="Times New Roman"/>
          <w:sz w:val="24"/>
          <w:szCs w:val="24"/>
        </w:rPr>
        <w:t xml:space="preserve">of reporting, it is done to ensure that </w:t>
      </w:r>
      <w:r w:rsidR="00ED56B9" w:rsidRPr="0062485F">
        <w:rPr>
          <w:rFonts w:ascii="Times New Roman" w:hAnsi="Times New Roman" w:cs="Times New Roman"/>
          <w:sz w:val="24"/>
          <w:szCs w:val="24"/>
        </w:rPr>
        <w:t xml:space="preserve">all companies which share the same practices or when </w:t>
      </w:r>
      <w:r w:rsidR="001C01DF" w:rsidRPr="0062485F">
        <w:rPr>
          <w:rFonts w:ascii="Times New Roman" w:hAnsi="Times New Roman" w:cs="Times New Roman"/>
          <w:sz w:val="24"/>
          <w:szCs w:val="24"/>
        </w:rPr>
        <w:t>investigating</w:t>
      </w:r>
      <w:r w:rsidR="00ED56B9" w:rsidRPr="0062485F">
        <w:rPr>
          <w:rFonts w:ascii="Times New Roman" w:hAnsi="Times New Roman" w:cs="Times New Roman"/>
          <w:sz w:val="24"/>
          <w:szCs w:val="24"/>
        </w:rPr>
        <w:t xml:space="preserve"> the </w:t>
      </w:r>
      <w:r w:rsidR="00C230F7" w:rsidRPr="0062485F">
        <w:rPr>
          <w:rFonts w:ascii="Times New Roman" w:hAnsi="Times New Roman" w:cs="Times New Roman"/>
          <w:sz w:val="24"/>
          <w:szCs w:val="24"/>
        </w:rPr>
        <w:t xml:space="preserve">financial statement of the company one can easily determine the trend and the performance of </w:t>
      </w:r>
      <w:r w:rsidR="007B0E9B" w:rsidRPr="0062485F">
        <w:rPr>
          <w:rFonts w:ascii="Times New Roman" w:hAnsi="Times New Roman" w:cs="Times New Roman"/>
          <w:sz w:val="24"/>
          <w:szCs w:val="24"/>
        </w:rPr>
        <w:t>how the organization has been performing</w:t>
      </w:r>
      <w:r w:rsidR="007D1F7C" w:rsidRPr="0062485F">
        <w:rPr>
          <w:rFonts w:ascii="Times New Roman" w:hAnsi="Times New Roman" w:cs="Times New Roman"/>
          <w:sz w:val="24"/>
          <w:szCs w:val="24"/>
        </w:rPr>
        <w:t xml:space="preserve"> (</w:t>
      </w:r>
      <w:r w:rsidR="007D1F7C" w:rsidRPr="0062485F">
        <w:rPr>
          <w:rFonts w:ascii="Times New Roman" w:hAnsi="Times New Roman" w:cs="Times New Roman"/>
          <w:color w:val="222222"/>
          <w:sz w:val="24"/>
          <w:szCs w:val="24"/>
          <w:shd w:val="clear" w:color="auto" w:fill="FFFFFF"/>
        </w:rPr>
        <w:t>Bradshaw et al., 2019</w:t>
      </w:r>
      <w:r w:rsidR="007D1F7C" w:rsidRPr="0062485F">
        <w:rPr>
          <w:rFonts w:ascii="Times New Roman" w:hAnsi="Times New Roman" w:cs="Times New Roman"/>
          <w:sz w:val="24"/>
          <w:szCs w:val="24"/>
        </w:rPr>
        <w:t>)</w:t>
      </w:r>
      <w:r w:rsidR="00E822DB" w:rsidRPr="0062485F">
        <w:rPr>
          <w:rFonts w:ascii="Times New Roman" w:hAnsi="Times New Roman" w:cs="Times New Roman"/>
          <w:sz w:val="24"/>
          <w:szCs w:val="24"/>
        </w:rPr>
        <w:t>. Because there is uniformity in the manner in which financial reports are performed</w:t>
      </w:r>
      <w:r w:rsidR="00E84D3C" w:rsidRPr="0062485F">
        <w:rPr>
          <w:rFonts w:ascii="Times New Roman" w:hAnsi="Times New Roman" w:cs="Times New Roman"/>
          <w:sz w:val="24"/>
          <w:szCs w:val="24"/>
        </w:rPr>
        <w:t xml:space="preserve">, hence easy to relate the performance of the previous </w:t>
      </w:r>
      <w:r w:rsidR="008F04B5" w:rsidRPr="0062485F">
        <w:rPr>
          <w:rFonts w:ascii="Times New Roman" w:hAnsi="Times New Roman" w:cs="Times New Roman"/>
          <w:sz w:val="24"/>
          <w:szCs w:val="24"/>
        </w:rPr>
        <w:t>years with the current as well as with other companies.</w:t>
      </w:r>
    </w:p>
    <w:p w14:paraId="636A39EF" w14:textId="03B53FA1" w:rsidR="007A6E59" w:rsidRPr="0062485F" w:rsidRDefault="00D26667" w:rsidP="009D6A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Notably, </w:t>
      </w:r>
      <w:r w:rsidR="00034E34" w:rsidRPr="0062485F">
        <w:rPr>
          <w:rFonts w:ascii="Times New Roman" w:hAnsi="Times New Roman" w:cs="Times New Roman"/>
          <w:sz w:val="24"/>
          <w:szCs w:val="24"/>
        </w:rPr>
        <w:t xml:space="preserve">GAAP has several </w:t>
      </w:r>
      <w:r>
        <w:rPr>
          <w:rFonts w:ascii="Times New Roman" w:hAnsi="Times New Roman" w:cs="Times New Roman"/>
          <w:sz w:val="24"/>
          <w:szCs w:val="24"/>
        </w:rPr>
        <w:t>assumptions that prove</w:t>
      </w:r>
      <w:r w:rsidR="00034E34" w:rsidRPr="0062485F">
        <w:rPr>
          <w:rFonts w:ascii="Times New Roman" w:hAnsi="Times New Roman" w:cs="Times New Roman"/>
          <w:sz w:val="24"/>
          <w:szCs w:val="24"/>
        </w:rPr>
        <w:t xml:space="preserve"> to its relevance. The first assumption is that </w:t>
      </w:r>
      <w:r>
        <w:rPr>
          <w:rFonts w:ascii="Times New Roman" w:hAnsi="Times New Roman" w:cs="Times New Roman"/>
          <w:sz w:val="24"/>
          <w:szCs w:val="24"/>
        </w:rPr>
        <w:t>a</w:t>
      </w:r>
      <w:r w:rsidR="00034E34" w:rsidRPr="0062485F">
        <w:rPr>
          <w:rFonts w:ascii="Times New Roman" w:hAnsi="Times New Roman" w:cs="Times New Roman"/>
          <w:sz w:val="24"/>
          <w:szCs w:val="24"/>
        </w:rPr>
        <w:t xml:space="preserve"> company is distinct from all other companies and </w:t>
      </w:r>
      <w:r w:rsidR="00AD09C9" w:rsidRPr="0062485F">
        <w:rPr>
          <w:rFonts w:ascii="Times New Roman" w:hAnsi="Times New Roman" w:cs="Times New Roman"/>
          <w:sz w:val="24"/>
          <w:szCs w:val="24"/>
        </w:rPr>
        <w:t>hence treated as one entity.</w:t>
      </w:r>
      <w:r w:rsidR="000865B8" w:rsidRPr="0062485F">
        <w:rPr>
          <w:rFonts w:ascii="Times New Roman" w:hAnsi="Times New Roman" w:cs="Times New Roman"/>
          <w:sz w:val="24"/>
          <w:szCs w:val="24"/>
        </w:rPr>
        <w:t xml:space="preserve"> The reason for this is because the values and figures that one organization has are different from all other </w:t>
      </w:r>
      <w:r>
        <w:rPr>
          <w:rFonts w:ascii="Times New Roman" w:hAnsi="Times New Roman" w:cs="Times New Roman"/>
          <w:sz w:val="24"/>
          <w:szCs w:val="24"/>
        </w:rPr>
        <w:t>companies, hence</w:t>
      </w:r>
      <w:r w:rsidR="002D1A63" w:rsidRPr="0062485F">
        <w:rPr>
          <w:rFonts w:ascii="Times New Roman" w:hAnsi="Times New Roman" w:cs="Times New Roman"/>
          <w:sz w:val="24"/>
          <w:szCs w:val="24"/>
        </w:rPr>
        <w:t xml:space="preserve"> </w:t>
      </w:r>
      <w:r w:rsidR="00CA5A13" w:rsidRPr="0062485F">
        <w:rPr>
          <w:rFonts w:ascii="Times New Roman" w:hAnsi="Times New Roman" w:cs="Times New Roman"/>
          <w:sz w:val="24"/>
          <w:szCs w:val="24"/>
        </w:rPr>
        <w:t xml:space="preserve">no other </w:t>
      </w:r>
      <w:r w:rsidR="00DE4C1D" w:rsidRPr="0062485F">
        <w:rPr>
          <w:rFonts w:ascii="Times New Roman" w:hAnsi="Times New Roman" w:cs="Times New Roman"/>
          <w:sz w:val="24"/>
          <w:szCs w:val="24"/>
        </w:rPr>
        <w:t>organization can</w:t>
      </w:r>
      <w:r w:rsidR="00CA5A13" w:rsidRPr="0062485F">
        <w:rPr>
          <w:rFonts w:ascii="Times New Roman" w:hAnsi="Times New Roman" w:cs="Times New Roman"/>
          <w:sz w:val="24"/>
          <w:szCs w:val="24"/>
        </w:rPr>
        <w:t xml:space="preserve"> come and claim </w:t>
      </w:r>
      <w:r w:rsidR="00DE4C1D" w:rsidRPr="0062485F">
        <w:rPr>
          <w:rFonts w:ascii="Times New Roman" w:hAnsi="Times New Roman" w:cs="Times New Roman"/>
          <w:sz w:val="24"/>
          <w:szCs w:val="24"/>
        </w:rPr>
        <w:t>that</w:t>
      </w:r>
      <w:r>
        <w:rPr>
          <w:rFonts w:ascii="Times New Roman" w:hAnsi="Times New Roman" w:cs="Times New Roman"/>
          <w:sz w:val="24"/>
          <w:szCs w:val="24"/>
        </w:rPr>
        <w:t xml:space="preserve"> their statistics</w:t>
      </w:r>
      <w:r w:rsidR="00CA5A13" w:rsidRPr="0062485F">
        <w:rPr>
          <w:rFonts w:ascii="Times New Roman" w:hAnsi="Times New Roman" w:cs="Times New Roman"/>
          <w:sz w:val="24"/>
          <w:szCs w:val="24"/>
        </w:rPr>
        <w:t>.</w:t>
      </w:r>
      <w:r w:rsidR="00DE4C1D" w:rsidRPr="0062485F">
        <w:rPr>
          <w:rFonts w:ascii="Times New Roman" w:hAnsi="Times New Roman" w:cs="Times New Roman"/>
          <w:sz w:val="24"/>
          <w:szCs w:val="24"/>
        </w:rPr>
        <w:t xml:space="preserve"> </w:t>
      </w:r>
      <w:r w:rsidR="00184BF9" w:rsidRPr="0062485F">
        <w:rPr>
          <w:rFonts w:ascii="Times New Roman" w:hAnsi="Times New Roman" w:cs="Times New Roman"/>
          <w:sz w:val="24"/>
          <w:szCs w:val="24"/>
        </w:rPr>
        <w:t xml:space="preserve">Secondly, a business </w:t>
      </w:r>
      <w:r w:rsidR="005C7950" w:rsidRPr="0062485F">
        <w:rPr>
          <w:rFonts w:ascii="Times New Roman" w:hAnsi="Times New Roman" w:cs="Times New Roman"/>
          <w:sz w:val="24"/>
          <w:szCs w:val="24"/>
        </w:rPr>
        <w:t xml:space="preserve">is an entity that grows and always has a </w:t>
      </w:r>
      <w:r w:rsidR="00AF7EC9" w:rsidRPr="0062485F">
        <w:rPr>
          <w:rFonts w:ascii="Times New Roman" w:hAnsi="Times New Roman" w:cs="Times New Roman"/>
          <w:sz w:val="24"/>
          <w:szCs w:val="24"/>
        </w:rPr>
        <w:t>future vision</w:t>
      </w:r>
      <w:r w:rsidR="00C91749" w:rsidRPr="0062485F">
        <w:rPr>
          <w:rFonts w:ascii="Times New Roman" w:hAnsi="Times New Roman" w:cs="Times New Roman"/>
          <w:sz w:val="24"/>
          <w:szCs w:val="24"/>
        </w:rPr>
        <w:t xml:space="preserve">. </w:t>
      </w:r>
      <w:r w:rsidR="00A16798">
        <w:rPr>
          <w:rFonts w:ascii="Times New Roman" w:hAnsi="Times New Roman" w:cs="Times New Roman"/>
          <w:sz w:val="24"/>
          <w:szCs w:val="24"/>
        </w:rPr>
        <w:t>For that reason</w:t>
      </w:r>
      <w:r w:rsidR="00AF7EC9" w:rsidRPr="0062485F">
        <w:rPr>
          <w:rFonts w:ascii="Times New Roman" w:hAnsi="Times New Roman" w:cs="Times New Roman"/>
          <w:sz w:val="24"/>
          <w:szCs w:val="24"/>
        </w:rPr>
        <w:t>,</w:t>
      </w:r>
      <w:r w:rsidR="00C91749" w:rsidRPr="0062485F">
        <w:rPr>
          <w:rFonts w:ascii="Times New Roman" w:hAnsi="Times New Roman" w:cs="Times New Roman"/>
          <w:sz w:val="24"/>
          <w:szCs w:val="24"/>
        </w:rPr>
        <w:t xml:space="preserve"> the practices performed right now really matters about the future plan</w:t>
      </w:r>
      <w:r w:rsidR="00365C1A" w:rsidRPr="0062485F">
        <w:rPr>
          <w:rFonts w:ascii="Times New Roman" w:hAnsi="Times New Roman" w:cs="Times New Roman"/>
          <w:sz w:val="24"/>
          <w:szCs w:val="24"/>
        </w:rPr>
        <w:t xml:space="preserve">. </w:t>
      </w:r>
      <w:r w:rsidR="009B2B59" w:rsidRPr="0062485F">
        <w:rPr>
          <w:rFonts w:ascii="Times New Roman" w:hAnsi="Times New Roman" w:cs="Times New Roman"/>
          <w:sz w:val="24"/>
          <w:szCs w:val="24"/>
        </w:rPr>
        <w:t>Thirdly, GAAP makes assumption that the currency used in the financial report is always in a stable state</w:t>
      </w:r>
      <w:r w:rsidR="00AF7EC9" w:rsidRPr="0062485F">
        <w:rPr>
          <w:rFonts w:ascii="Times New Roman" w:hAnsi="Times New Roman" w:cs="Times New Roman"/>
          <w:sz w:val="24"/>
          <w:szCs w:val="24"/>
        </w:rPr>
        <w:t xml:space="preserve"> (</w:t>
      </w:r>
      <w:r w:rsidR="00AF7EC9" w:rsidRPr="0062485F">
        <w:rPr>
          <w:rFonts w:ascii="Times New Roman" w:hAnsi="Times New Roman" w:cs="Times New Roman"/>
          <w:color w:val="222222"/>
          <w:sz w:val="24"/>
          <w:szCs w:val="24"/>
          <w:shd w:val="clear" w:color="auto" w:fill="FFFFFF"/>
        </w:rPr>
        <w:t>Shroff, 2017</w:t>
      </w:r>
      <w:r w:rsidR="00AF7EC9" w:rsidRPr="0062485F">
        <w:rPr>
          <w:rFonts w:ascii="Times New Roman" w:hAnsi="Times New Roman" w:cs="Times New Roman"/>
          <w:sz w:val="24"/>
          <w:szCs w:val="24"/>
        </w:rPr>
        <w:t>)</w:t>
      </w:r>
      <w:r w:rsidR="009B2B59" w:rsidRPr="0062485F">
        <w:rPr>
          <w:rFonts w:ascii="Times New Roman" w:hAnsi="Times New Roman" w:cs="Times New Roman"/>
          <w:sz w:val="24"/>
          <w:szCs w:val="24"/>
        </w:rPr>
        <w:t>.</w:t>
      </w:r>
      <w:r w:rsidR="00A03736" w:rsidRPr="0062485F">
        <w:rPr>
          <w:rFonts w:ascii="Times New Roman" w:hAnsi="Times New Roman" w:cs="Times New Roman"/>
          <w:sz w:val="24"/>
          <w:szCs w:val="24"/>
        </w:rPr>
        <w:t xml:space="preserve"> Consequently, all the reports in the business </w:t>
      </w:r>
      <w:r w:rsidR="00A16798" w:rsidRPr="0062485F">
        <w:rPr>
          <w:rFonts w:ascii="Times New Roman" w:hAnsi="Times New Roman" w:cs="Times New Roman"/>
          <w:sz w:val="24"/>
          <w:szCs w:val="24"/>
        </w:rPr>
        <w:t>have</w:t>
      </w:r>
      <w:r w:rsidR="00A03736" w:rsidRPr="0062485F">
        <w:rPr>
          <w:rFonts w:ascii="Times New Roman" w:hAnsi="Times New Roman" w:cs="Times New Roman"/>
          <w:sz w:val="24"/>
          <w:szCs w:val="24"/>
        </w:rPr>
        <w:t xml:space="preserve"> the same currency and cannot be altered</w:t>
      </w:r>
      <w:r w:rsidR="0016572C" w:rsidRPr="0062485F">
        <w:rPr>
          <w:rFonts w:ascii="Times New Roman" w:hAnsi="Times New Roman" w:cs="Times New Roman"/>
          <w:sz w:val="24"/>
          <w:szCs w:val="24"/>
        </w:rPr>
        <w:t xml:space="preserve"> unless it is a public organization reporting to the United States.</w:t>
      </w:r>
      <w:r w:rsidR="00F643CB" w:rsidRPr="0062485F">
        <w:rPr>
          <w:rFonts w:ascii="Times New Roman" w:hAnsi="Times New Roman" w:cs="Times New Roman"/>
          <w:sz w:val="24"/>
          <w:szCs w:val="24"/>
        </w:rPr>
        <w:t xml:space="preserve"> Finally, </w:t>
      </w:r>
      <w:r w:rsidR="00EE1D16" w:rsidRPr="0062485F">
        <w:rPr>
          <w:rFonts w:ascii="Times New Roman" w:hAnsi="Times New Roman" w:cs="Times New Roman"/>
          <w:sz w:val="24"/>
          <w:szCs w:val="24"/>
        </w:rPr>
        <w:t xml:space="preserve">GAAP makes assumptions that the reporting period for the transaction report is accurate, for instance, if the time the financial report covers is from </w:t>
      </w:r>
      <w:r w:rsidR="00F20FD3" w:rsidRPr="0062485F">
        <w:rPr>
          <w:rFonts w:ascii="Times New Roman" w:hAnsi="Times New Roman" w:cs="Times New Roman"/>
          <w:sz w:val="24"/>
          <w:szCs w:val="24"/>
        </w:rPr>
        <w:t>1</w:t>
      </w:r>
      <w:r w:rsidR="00F20FD3" w:rsidRPr="0062485F">
        <w:rPr>
          <w:rFonts w:ascii="Times New Roman" w:hAnsi="Times New Roman" w:cs="Times New Roman"/>
          <w:sz w:val="24"/>
          <w:szCs w:val="24"/>
          <w:vertAlign w:val="superscript"/>
        </w:rPr>
        <w:t>st</w:t>
      </w:r>
      <w:r w:rsidR="00F20FD3" w:rsidRPr="0062485F">
        <w:rPr>
          <w:rFonts w:ascii="Times New Roman" w:hAnsi="Times New Roman" w:cs="Times New Roman"/>
          <w:sz w:val="24"/>
          <w:szCs w:val="24"/>
        </w:rPr>
        <w:t xml:space="preserve"> June to 31</w:t>
      </w:r>
      <w:r w:rsidR="00F20FD3" w:rsidRPr="0062485F">
        <w:rPr>
          <w:rFonts w:ascii="Times New Roman" w:hAnsi="Times New Roman" w:cs="Times New Roman"/>
          <w:sz w:val="24"/>
          <w:szCs w:val="24"/>
          <w:vertAlign w:val="superscript"/>
        </w:rPr>
        <w:t>st</w:t>
      </w:r>
      <w:r w:rsidR="00F20FD3" w:rsidRPr="0062485F">
        <w:rPr>
          <w:rFonts w:ascii="Times New Roman" w:hAnsi="Times New Roman" w:cs="Times New Roman"/>
          <w:sz w:val="24"/>
          <w:szCs w:val="24"/>
        </w:rPr>
        <w:t xml:space="preserve"> May, it means that all transactions should be done between that period and there is no </w:t>
      </w:r>
      <w:r w:rsidR="00235AE1" w:rsidRPr="0062485F">
        <w:rPr>
          <w:rFonts w:ascii="Times New Roman" w:hAnsi="Times New Roman" w:cs="Times New Roman"/>
          <w:sz w:val="24"/>
          <w:szCs w:val="24"/>
        </w:rPr>
        <w:t>transaction recorded outside that period.</w:t>
      </w:r>
    </w:p>
    <w:p w14:paraId="0E97335D" w14:textId="3CFA58DE" w:rsidR="00B74B66" w:rsidRPr="0062485F" w:rsidRDefault="00D26667" w:rsidP="009D6ADF">
      <w:pPr>
        <w:spacing w:line="480" w:lineRule="auto"/>
        <w:ind w:firstLine="720"/>
        <w:rPr>
          <w:rFonts w:ascii="Times New Roman" w:hAnsi="Times New Roman" w:cs="Times New Roman"/>
          <w:sz w:val="24"/>
          <w:szCs w:val="24"/>
        </w:rPr>
      </w:pPr>
      <w:r w:rsidRPr="00DD4D1A">
        <w:rPr>
          <w:rFonts w:ascii="Times New Roman" w:hAnsi="Times New Roman" w:cs="Times New Roman"/>
          <w:sz w:val="24"/>
          <w:szCs w:val="24"/>
        </w:rPr>
        <w:t xml:space="preserve">Contrarily, </w:t>
      </w:r>
      <w:r w:rsidR="00B422A6">
        <w:rPr>
          <w:rFonts w:ascii="Times New Roman" w:hAnsi="Times New Roman" w:cs="Times New Roman"/>
          <w:sz w:val="24"/>
          <w:szCs w:val="24"/>
        </w:rPr>
        <w:t>IFRS</w:t>
      </w:r>
      <w:r w:rsidR="00034E34" w:rsidRPr="00DD4D1A">
        <w:rPr>
          <w:rFonts w:ascii="Times New Roman" w:hAnsi="Times New Roman" w:cs="Times New Roman"/>
          <w:sz w:val="24"/>
          <w:szCs w:val="24"/>
        </w:rPr>
        <w:t xml:space="preserve"> was created </w:t>
      </w:r>
      <w:r w:rsidR="00EE52B3" w:rsidRPr="00DD4D1A">
        <w:rPr>
          <w:rFonts w:ascii="Times New Roman" w:hAnsi="Times New Roman" w:cs="Times New Roman"/>
          <w:sz w:val="24"/>
          <w:szCs w:val="24"/>
        </w:rPr>
        <w:t xml:space="preserve">with the objective of </w:t>
      </w:r>
      <w:r w:rsidR="00DD4D1A" w:rsidRPr="00DD4D1A">
        <w:rPr>
          <w:rFonts w:ascii="Times New Roman" w:hAnsi="Times New Roman" w:cs="Times New Roman"/>
          <w:sz w:val="24"/>
          <w:szCs w:val="24"/>
        </w:rPr>
        <w:t xml:space="preserve">developing a </w:t>
      </w:r>
      <w:r w:rsidR="00723D21" w:rsidRPr="00DD4D1A">
        <w:rPr>
          <w:rFonts w:ascii="Times New Roman" w:hAnsi="Times New Roman" w:cs="Times New Roman"/>
          <w:sz w:val="24"/>
          <w:szCs w:val="24"/>
        </w:rPr>
        <w:t>high-quality</w:t>
      </w:r>
      <w:r w:rsidR="00A80F69" w:rsidRPr="00DD4D1A">
        <w:rPr>
          <w:rFonts w:ascii="Times New Roman" w:hAnsi="Times New Roman" w:cs="Times New Roman"/>
          <w:sz w:val="24"/>
          <w:szCs w:val="24"/>
        </w:rPr>
        <w:t xml:space="preserve"> s</w:t>
      </w:r>
      <w:r w:rsidR="00DD4D1A" w:rsidRPr="00DD4D1A">
        <w:rPr>
          <w:rFonts w:ascii="Times New Roman" w:hAnsi="Times New Roman" w:cs="Times New Roman"/>
          <w:sz w:val="24"/>
          <w:szCs w:val="24"/>
        </w:rPr>
        <w:t>et of complete, international</w:t>
      </w:r>
      <w:r w:rsidR="00E768F5" w:rsidRPr="00DD4D1A">
        <w:rPr>
          <w:rFonts w:ascii="Times New Roman" w:hAnsi="Times New Roman" w:cs="Times New Roman"/>
          <w:sz w:val="24"/>
          <w:szCs w:val="24"/>
        </w:rPr>
        <w:t xml:space="preserve"> accepted </w:t>
      </w:r>
      <w:r w:rsidR="00700B43" w:rsidRPr="00DD4D1A">
        <w:rPr>
          <w:rFonts w:ascii="Times New Roman" w:hAnsi="Times New Roman" w:cs="Times New Roman"/>
          <w:sz w:val="24"/>
          <w:szCs w:val="24"/>
        </w:rPr>
        <w:t xml:space="preserve">and </w:t>
      </w:r>
      <w:r w:rsidR="00723D21" w:rsidRPr="00DD4D1A">
        <w:rPr>
          <w:rFonts w:ascii="Times New Roman" w:hAnsi="Times New Roman" w:cs="Times New Roman"/>
          <w:sz w:val="24"/>
          <w:szCs w:val="24"/>
        </w:rPr>
        <w:t>administrable</w:t>
      </w:r>
      <w:r w:rsidR="00700B43" w:rsidRPr="00DD4D1A">
        <w:rPr>
          <w:rFonts w:ascii="Times New Roman" w:hAnsi="Times New Roman" w:cs="Times New Roman"/>
          <w:sz w:val="24"/>
          <w:szCs w:val="24"/>
        </w:rPr>
        <w:t xml:space="preserve"> accounting standards</w:t>
      </w:r>
      <w:r w:rsidR="00723D21" w:rsidRPr="00DD4D1A">
        <w:rPr>
          <w:rFonts w:ascii="Times New Roman" w:hAnsi="Times New Roman" w:cs="Times New Roman"/>
          <w:sz w:val="24"/>
          <w:szCs w:val="24"/>
        </w:rPr>
        <w:t xml:space="preserve"> </w:t>
      </w:r>
      <w:r w:rsidR="00DD4D1A" w:rsidRPr="00DD4D1A">
        <w:rPr>
          <w:rFonts w:ascii="Times New Roman" w:hAnsi="Times New Roman" w:cs="Times New Roman"/>
          <w:sz w:val="24"/>
          <w:szCs w:val="24"/>
        </w:rPr>
        <w:t>with the interest of the public</w:t>
      </w:r>
      <w:r w:rsidR="00DD4D1A">
        <w:rPr>
          <w:rFonts w:ascii="Times New Roman" w:hAnsi="Times New Roman" w:cs="Times New Roman"/>
          <w:b/>
          <w:sz w:val="24"/>
          <w:szCs w:val="24"/>
        </w:rPr>
        <w:t xml:space="preserve"> </w:t>
      </w:r>
      <w:r w:rsidR="00723D21" w:rsidRPr="00DD4D1A">
        <w:rPr>
          <w:rFonts w:ascii="Times New Roman" w:hAnsi="Times New Roman" w:cs="Times New Roman"/>
          <w:sz w:val="24"/>
          <w:szCs w:val="24"/>
        </w:rPr>
        <w:t>(</w:t>
      </w:r>
      <w:r w:rsidR="00723D21" w:rsidRPr="00DD4D1A">
        <w:rPr>
          <w:rFonts w:ascii="Times New Roman" w:hAnsi="Times New Roman" w:cs="Times New Roman"/>
          <w:color w:val="222222"/>
          <w:sz w:val="24"/>
          <w:szCs w:val="24"/>
          <w:shd w:val="clear" w:color="auto" w:fill="FFFFFF"/>
        </w:rPr>
        <w:t>Mantzari et al., 2017</w:t>
      </w:r>
      <w:r w:rsidR="00723D21" w:rsidRPr="00DD4D1A">
        <w:rPr>
          <w:rFonts w:ascii="Times New Roman" w:hAnsi="Times New Roman" w:cs="Times New Roman"/>
          <w:sz w:val="24"/>
          <w:szCs w:val="24"/>
        </w:rPr>
        <w:t>)</w:t>
      </w:r>
      <w:r w:rsidR="00700B43" w:rsidRPr="00DD4D1A">
        <w:rPr>
          <w:rFonts w:ascii="Times New Roman" w:hAnsi="Times New Roman" w:cs="Times New Roman"/>
          <w:sz w:val="24"/>
          <w:szCs w:val="24"/>
        </w:rPr>
        <w:t>.</w:t>
      </w:r>
      <w:r w:rsidR="00793AC0" w:rsidRPr="0062485F">
        <w:rPr>
          <w:rFonts w:ascii="Times New Roman" w:hAnsi="Times New Roman" w:cs="Times New Roman"/>
          <w:sz w:val="24"/>
          <w:szCs w:val="24"/>
        </w:rPr>
        <w:t xml:space="preserve"> </w:t>
      </w:r>
      <w:r w:rsidR="00723D21" w:rsidRPr="0062485F">
        <w:rPr>
          <w:rFonts w:ascii="Times New Roman" w:hAnsi="Times New Roman" w:cs="Times New Roman"/>
          <w:sz w:val="24"/>
          <w:szCs w:val="24"/>
        </w:rPr>
        <w:t>Therefore,</w:t>
      </w:r>
      <w:r w:rsidR="00793AC0" w:rsidRPr="0062485F">
        <w:rPr>
          <w:rFonts w:ascii="Times New Roman" w:hAnsi="Times New Roman" w:cs="Times New Roman"/>
          <w:sz w:val="24"/>
          <w:szCs w:val="24"/>
        </w:rPr>
        <w:t xml:space="preserve"> the IFRS deals with the rules and guidelines of how financial reporting should be done internationally.</w:t>
      </w:r>
      <w:r w:rsidR="000517EE" w:rsidRPr="0062485F">
        <w:rPr>
          <w:rFonts w:ascii="Times New Roman" w:hAnsi="Times New Roman" w:cs="Times New Roman"/>
          <w:sz w:val="24"/>
          <w:szCs w:val="24"/>
        </w:rPr>
        <w:t xml:space="preserve"> There are several countries more than one hundred and forty countries which perform their accounting tasks by following the IFRS </w:t>
      </w:r>
      <w:r w:rsidR="000517EE" w:rsidRPr="0062485F">
        <w:rPr>
          <w:rFonts w:ascii="Times New Roman" w:hAnsi="Times New Roman" w:cs="Times New Roman"/>
          <w:sz w:val="24"/>
          <w:szCs w:val="24"/>
        </w:rPr>
        <w:lastRenderedPageBreak/>
        <w:t>standards.</w:t>
      </w:r>
      <w:r w:rsidR="00567F64" w:rsidRPr="0062485F">
        <w:rPr>
          <w:rFonts w:ascii="Times New Roman" w:hAnsi="Times New Roman" w:cs="Times New Roman"/>
          <w:sz w:val="24"/>
          <w:szCs w:val="24"/>
        </w:rPr>
        <w:t xml:space="preserve"> </w:t>
      </w:r>
      <w:r w:rsidR="00071D92" w:rsidRPr="0062485F">
        <w:rPr>
          <w:rFonts w:ascii="Times New Roman" w:hAnsi="Times New Roman" w:cs="Times New Roman"/>
          <w:sz w:val="24"/>
          <w:szCs w:val="24"/>
        </w:rPr>
        <w:t xml:space="preserve">IFRS is </w:t>
      </w:r>
      <w:r w:rsidR="00723D21" w:rsidRPr="0062485F">
        <w:rPr>
          <w:rFonts w:ascii="Times New Roman" w:hAnsi="Times New Roman" w:cs="Times New Roman"/>
          <w:sz w:val="24"/>
          <w:szCs w:val="24"/>
        </w:rPr>
        <w:t>an</w:t>
      </w:r>
      <w:r w:rsidR="00071D92" w:rsidRPr="0062485F">
        <w:rPr>
          <w:rFonts w:ascii="Times New Roman" w:hAnsi="Times New Roman" w:cs="Times New Roman"/>
          <w:sz w:val="24"/>
          <w:szCs w:val="24"/>
        </w:rPr>
        <w:t xml:space="preserve"> independent, nonprofit </w:t>
      </w:r>
      <w:r>
        <w:rPr>
          <w:rFonts w:ascii="Times New Roman" w:hAnsi="Times New Roman" w:cs="Times New Roman"/>
          <w:sz w:val="24"/>
          <w:szCs w:val="24"/>
        </w:rPr>
        <w:t>organization</w:t>
      </w:r>
      <w:r w:rsidR="001B3E42" w:rsidRPr="0062485F">
        <w:rPr>
          <w:rFonts w:ascii="Times New Roman" w:hAnsi="Times New Roman" w:cs="Times New Roman"/>
          <w:sz w:val="24"/>
          <w:szCs w:val="24"/>
        </w:rPr>
        <w:t xml:space="preserve"> that collects funds from banks and</w:t>
      </w:r>
      <w:r>
        <w:rPr>
          <w:rFonts w:ascii="Times New Roman" w:hAnsi="Times New Roman" w:cs="Times New Roman"/>
          <w:sz w:val="24"/>
          <w:szCs w:val="24"/>
        </w:rPr>
        <w:t xml:space="preserve"> other organizations that feel</w:t>
      </w:r>
      <w:r w:rsidR="001B3E42" w:rsidRPr="0062485F">
        <w:rPr>
          <w:rFonts w:ascii="Times New Roman" w:hAnsi="Times New Roman" w:cs="Times New Roman"/>
          <w:sz w:val="24"/>
          <w:szCs w:val="24"/>
        </w:rPr>
        <w:t xml:space="preserve"> they need to have international </w:t>
      </w:r>
      <w:r w:rsidR="001012B3" w:rsidRPr="0062485F">
        <w:rPr>
          <w:rFonts w:ascii="Times New Roman" w:hAnsi="Times New Roman" w:cs="Times New Roman"/>
          <w:sz w:val="24"/>
          <w:szCs w:val="24"/>
        </w:rPr>
        <w:t>accounting standards in all countries.</w:t>
      </w:r>
      <w:r w:rsidR="00925011" w:rsidRPr="0062485F">
        <w:rPr>
          <w:rFonts w:ascii="Times New Roman" w:hAnsi="Times New Roman" w:cs="Times New Roman"/>
          <w:sz w:val="24"/>
          <w:szCs w:val="24"/>
        </w:rPr>
        <w:t xml:space="preserve"> The IFRS is inclusive and hence involves all accounting experts around the globe who are </w:t>
      </w:r>
      <w:r w:rsidR="00723D21" w:rsidRPr="0062485F">
        <w:rPr>
          <w:rFonts w:ascii="Times New Roman" w:hAnsi="Times New Roman" w:cs="Times New Roman"/>
          <w:sz w:val="24"/>
          <w:szCs w:val="24"/>
        </w:rPr>
        <w:t>proficient in</w:t>
      </w:r>
      <w:r w:rsidR="00925011" w:rsidRPr="0062485F">
        <w:rPr>
          <w:rFonts w:ascii="Times New Roman" w:hAnsi="Times New Roman" w:cs="Times New Roman"/>
          <w:sz w:val="24"/>
          <w:szCs w:val="24"/>
        </w:rPr>
        <w:t xml:space="preserve"> setting standards as well as academic work.</w:t>
      </w:r>
    </w:p>
    <w:p w14:paraId="66E3EFCD" w14:textId="62DD8A99" w:rsidR="005F61C3" w:rsidRPr="0062485F" w:rsidRDefault="00D26667" w:rsidP="009D6ADF">
      <w:pPr>
        <w:spacing w:line="480" w:lineRule="auto"/>
        <w:ind w:firstLine="720"/>
        <w:rPr>
          <w:rFonts w:ascii="Times New Roman" w:hAnsi="Times New Roman" w:cs="Times New Roman"/>
          <w:sz w:val="24"/>
          <w:szCs w:val="24"/>
        </w:rPr>
      </w:pPr>
      <w:r w:rsidRPr="0062485F">
        <w:rPr>
          <w:rFonts w:ascii="Times New Roman" w:hAnsi="Times New Roman" w:cs="Times New Roman"/>
          <w:sz w:val="24"/>
          <w:szCs w:val="24"/>
        </w:rPr>
        <w:t>IFRS involve</w:t>
      </w:r>
      <w:r w:rsidR="00A16798">
        <w:rPr>
          <w:rFonts w:ascii="Times New Roman" w:hAnsi="Times New Roman" w:cs="Times New Roman"/>
          <w:sz w:val="24"/>
          <w:szCs w:val="24"/>
        </w:rPr>
        <w:t>s several accounting activities</w:t>
      </w:r>
      <w:r w:rsidRPr="0062485F">
        <w:rPr>
          <w:rFonts w:ascii="Times New Roman" w:hAnsi="Times New Roman" w:cs="Times New Roman"/>
          <w:sz w:val="24"/>
          <w:szCs w:val="24"/>
        </w:rPr>
        <w:t>, however, the</w:t>
      </w:r>
      <w:r w:rsidR="001F4923" w:rsidRPr="0062485F">
        <w:rPr>
          <w:rFonts w:ascii="Times New Roman" w:hAnsi="Times New Roman" w:cs="Times New Roman"/>
          <w:sz w:val="24"/>
          <w:szCs w:val="24"/>
        </w:rPr>
        <w:t>re are some of the practices which are considere</w:t>
      </w:r>
      <w:r w:rsidR="00AD266D" w:rsidRPr="0062485F">
        <w:rPr>
          <w:rFonts w:ascii="Times New Roman" w:hAnsi="Times New Roman" w:cs="Times New Roman"/>
          <w:sz w:val="24"/>
          <w:szCs w:val="24"/>
        </w:rPr>
        <w:t>d</w:t>
      </w:r>
      <w:r w:rsidR="001F4923" w:rsidRPr="0062485F">
        <w:rPr>
          <w:rFonts w:ascii="Times New Roman" w:hAnsi="Times New Roman" w:cs="Times New Roman"/>
          <w:sz w:val="24"/>
          <w:szCs w:val="24"/>
        </w:rPr>
        <w:t xml:space="preserve"> as mandatory guidelines and must be followed</w:t>
      </w:r>
      <w:r w:rsidR="0037303D" w:rsidRPr="0062485F">
        <w:rPr>
          <w:rFonts w:ascii="Times New Roman" w:hAnsi="Times New Roman" w:cs="Times New Roman"/>
          <w:sz w:val="24"/>
          <w:szCs w:val="24"/>
        </w:rPr>
        <w:t xml:space="preserve"> which includes</w:t>
      </w:r>
      <w:r w:rsidR="001F4923" w:rsidRPr="0062485F">
        <w:rPr>
          <w:rFonts w:ascii="Times New Roman" w:hAnsi="Times New Roman" w:cs="Times New Roman"/>
          <w:sz w:val="24"/>
          <w:szCs w:val="24"/>
        </w:rPr>
        <w:t xml:space="preserve"> the statement of comprehensive income </w:t>
      </w:r>
      <w:r w:rsidR="00A16798">
        <w:rPr>
          <w:rFonts w:ascii="Times New Roman" w:hAnsi="Times New Roman" w:cs="Times New Roman"/>
          <w:sz w:val="24"/>
          <w:szCs w:val="24"/>
        </w:rPr>
        <w:t>requiring</w:t>
      </w:r>
      <w:r w:rsidR="007D5FF7" w:rsidRPr="0062485F">
        <w:rPr>
          <w:rFonts w:ascii="Times New Roman" w:hAnsi="Times New Roman" w:cs="Times New Roman"/>
          <w:sz w:val="24"/>
          <w:szCs w:val="24"/>
        </w:rPr>
        <w:t xml:space="preserve"> preparation of loss and profit and any other income statements.</w:t>
      </w:r>
      <w:r w:rsidR="0029718E" w:rsidRPr="0062485F">
        <w:rPr>
          <w:rFonts w:ascii="Times New Roman" w:hAnsi="Times New Roman" w:cs="Times New Roman"/>
          <w:sz w:val="24"/>
          <w:szCs w:val="24"/>
        </w:rPr>
        <w:t xml:space="preserve"> </w:t>
      </w:r>
      <w:r w:rsidR="0037303D" w:rsidRPr="0062485F">
        <w:rPr>
          <w:rFonts w:ascii="Times New Roman" w:hAnsi="Times New Roman" w:cs="Times New Roman"/>
          <w:sz w:val="24"/>
          <w:szCs w:val="24"/>
        </w:rPr>
        <w:t>Others are the state</w:t>
      </w:r>
      <w:r w:rsidR="007C270E">
        <w:rPr>
          <w:rFonts w:ascii="Times New Roman" w:hAnsi="Times New Roman" w:cs="Times New Roman"/>
          <w:sz w:val="24"/>
          <w:szCs w:val="24"/>
        </w:rPr>
        <w:t>ment of the financial position,</w:t>
      </w:r>
      <w:r w:rsidR="006714CB" w:rsidRPr="0062485F">
        <w:rPr>
          <w:rFonts w:ascii="Times New Roman" w:hAnsi="Times New Roman" w:cs="Times New Roman"/>
          <w:sz w:val="24"/>
          <w:szCs w:val="24"/>
        </w:rPr>
        <w:t xml:space="preserve"> statement of changes in equity</w:t>
      </w:r>
      <w:r w:rsidR="007C270E">
        <w:rPr>
          <w:rFonts w:ascii="Times New Roman" w:hAnsi="Times New Roman" w:cs="Times New Roman"/>
          <w:sz w:val="24"/>
          <w:szCs w:val="24"/>
        </w:rPr>
        <w:t xml:space="preserve"> and </w:t>
      </w:r>
      <w:r w:rsidR="007C270E" w:rsidRPr="0062485F">
        <w:rPr>
          <w:rFonts w:ascii="Times New Roman" w:hAnsi="Times New Roman" w:cs="Times New Roman"/>
          <w:sz w:val="24"/>
          <w:szCs w:val="24"/>
        </w:rPr>
        <w:t>statement of cash flow</w:t>
      </w:r>
      <w:r w:rsidR="0067019C" w:rsidRPr="0062485F">
        <w:rPr>
          <w:rFonts w:ascii="Times New Roman" w:hAnsi="Times New Roman" w:cs="Times New Roman"/>
          <w:sz w:val="24"/>
          <w:szCs w:val="24"/>
        </w:rPr>
        <w:t xml:space="preserve"> (</w:t>
      </w:r>
      <w:proofErr w:type="spellStart"/>
      <w:r w:rsidR="0067019C" w:rsidRPr="0062485F">
        <w:rPr>
          <w:rFonts w:ascii="Times New Roman" w:hAnsi="Times New Roman" w:cs="Times New Roman"/>
          <w:color w:val="222222"/>
          <w:sz w:val="24"/>
          <w:szCs w:val="24"/>
          <w:shd w:val="clear" w:color="auto" w:fill="FFFFFF"/>
        </w:rPr>
        <w:t>Borker</w:t>
      </w:r>
      <w:proofErr w:type="spellEnd"/>
      <w:r w:rsidR="0067019C" w:rsidRPr="0062485F">
        <w:rPr>
          <w:rFonts w:ascii="Times New Roman" w:hAnsi="Times New Roman" w:cs="Times New Roman"/>
          <w:color w:val="222222"/>
          <w:sz w:val="24"/>
          <w:szCs w:val="24"/>
          <w:shd w:val="clear" w:color="auto" w:fill="FFFFFF"/>
        </w:rPr>
        <w:t>, 2016</w:t>
      </w:r>
      <w:r w:rsidR="0067019C" w:rsidRPr="0062485F">
        <w:rPr>
          <w:rFonts w:ascii="Times New Roman" w:hAnsi="Times New Roman" w:cs="Times New Roman"/>
          <w:sz w:val="24"/>
          <w:szCs w:val="24"/>
        </w:rPr>
        <w:t>)</w:t>
      </w:r>
      <w:r w:rsidR="006714CB" w:rsidRPr="0062485F">
        <w:rPr>
          <w:rFonts w:ascii="Times New Roman" w:hAnsi="Times New Roman" w:cs="Times New Roman"/>
          <w:sz w:val="24"/>
          <w:szCs w:val="24"/>
        </w:rPr>
        <w:t>.</w:t>
      </w:r>
    </w:p>
    <w:p w14:paraId="66CB16EC" w14:textId="1DBFEB91" w:rsidR="002A6C71" w:rsidRPr="0062485F" w:rsidRDefault="00D26667" w:rsidP="009D6ADF">
      <w:pPr>
        <w:spacing w:line="480" w:lineRule="auto"/>
        <w:rPr>
          <w:rFonts w:ascii="Times New Roman" w:hAnsi="Times New Roman" w:cs="Times New Roman"/>
          <w:sz w:val="24"/>
          <w:szCs w:val="24"/>
        </w:rPr>
      </w:pPr>
      <w:r>
        <w:rPr>
          <w:rFonts w:ascii="Times New Roman" w:hAnsi="Times New Roman" w:cs="Times New Roman"/>
          <w:sz w:val="24"/>
          <w:szCs w:val="24"/>
        </w:rPr>
        <w:tab/>
      </w:r>
      <w:r w:rsidR="00034E34" w:rsidRPr="0062485F">
        <w:rPr>
          <w:rFonts w:ascii="Times New Roman" w:hAnsi="Times New Roman" w:cs="Times New Roman"/>
          <w:sz w:val="24"/>
          <w:szCs w:val="24"/>
        </w:rPr>
        <w:t xml:space="preserve">In summation, </w:t>
      </w:r>
      <w:r>
        <w:rPr>
          <w:rFonts w:ascii="Times New Roman" w:hAnsi="Times New Roman" w:cs="Times New Roman"/>
          <w:sz w:val="24"/>
          <w:szCs w:val="24"/>
        </w:rPr>
        <w:t>ha</w:t>
      </w:r>
      <w:r>
        <w:rPr>
          <w:rFonts w:ascii="Times New Roman" w:hAnsi="Times New Roman" w:cs="Times New Roman"/>
          <w:sz w:val="24"/>
          <w:szCs w:val="24"/>
        </w:rPr>
        <w:t xml:space="preserve">ving discussed </w:t>
      </w:r>
      <w:r w:rsidRPr="0062485F">
        <w:rPr>
          <w:rFonts w:ascii="Times New Roman" w:hAnsi="Times New Roman" w:cs="Times New Roman"/>
          <w:sz w:val="24"/>
          <w:szCs w:val="24"/>
        </w:rPr>
        <w:t>the evolution</w:t>
      </w:r>
      <w:r w:rsidR="008A4E33">
        <w:rPr>
          <w:rFonts w:ascii="Times New Roman" w:hAnsi="Times New Roman" w:cs="Times New Roman"/>
          <w:sz w:val="24"/>
          <w:szCs w:val="24"/>
        </w:rPr>
        <w:t xml:space="preserve"> of accounting standards as well as</w:t>
      </w:r>
      <w:r w:rsidRPr="0062485F">
        <w:rPr>
          <w:rFonts w:ascii="Times New Roman" w:hAnsi="Times New Roman" w:cs="Times New Roman"/>
          <w:sz w:val="24"/>
          <w:szCs w:val="24"/>
        </w:rPr>
        <w:t xml:space="preserve"> differences </w:t>
      </w:r>
      <w:r w:rsidR="0096134C">
        <w:rPr>
          <w:rFonts w:ascii="Times New Roman" w:hAnsi="Times New Roman" w:cs="Times New Roman"/>
          <w:sz w:val="24"/>
          <w:szCs w:val="24"/>
        </w:rPr>
        <w:t>allying</w:t>
      </w:r>
      <w:r w:rsidRPr="0062485F">
        <w:rPr>
          <w:rFonts w:ascii="Times New Roman" w:hAnsi="Times New Roman" w:cs="Times New Roman"/>
          <w:sz w:val="24"/>
          <w:szCs w:val="24"/>
        </w:rPr>
        <w:t xml:space="preserve"> </w:t>
      </w:r>
      <w:r w:rsidR="001A38D8">
        <w:rPr>
          <w:rFonts w:ascii="Times New Roman" w:hAnsi="Times New Roman" w:cs="Times New Roman"/>
          <w:sz w:val="24"/>
          <w:szCs w:val="24"/>
        </w:rPr>
        <w:t>GAAP</w:t>
      </w:r>
      <w:r w:rsidRPr="0062485F">
        <w:rPr>
          <w:rFonts w:ascii="Times New Roman" w:hAnsi="Times New Roman" w:cs="Times New Roman"/>
          <w:sz w:val="24"/>
          <w:szCs w:val="24"/>
        </w:rPr>
        <w:t xml:space="preserve"> and </w:t>
      </w:r>
      <w:r w:rsidR="001A38D8">
        <w:rPr>
          <w:rFonts w:ascii="Times New Roman" w:hAnsi="Times New Roman" w:cs="Times New Roman"/>
          <w:sz w:val="24"/>
          <w:szCs w:val="24"/>
        </w:rPr>
        <w:t>IFRS</w:t>
      </w:r>
      <w:r>
        <w:rPr>
          <w:rFonts w:ascii="Times New Roman" w:hAnsi="Times New Roman" w:cs="Times New Roman"/>
          <w:sz w:val="24"/>
          <w:szCs w:val="24"/>
        </w:rPr>
        <w:t xml:space="preserve">, it is evident that </w:t>
      </w:r>
      <w:r w:rsidR="00034E34" w:rsidRPr="0062485F">
        <w:rPr>
          <w:rFonts w:ascii="Times New Roman" w:hAnsi="Times New Roman" w:cs="Times New Roman"/>
          <w:sz w:val="24"/>
          <w:szCs w:val="24"/>
        </w:rPr>
        <w:t>accounting standards have evolved for many years and it is still evolving.</w:t>
      </w:r>
      <w:r>
        <w:rPr>
          <w:rFonts w:ascii="Times New Roman" w:hAnsi="Times New Roman" w:cs="Times New Roman"/>
          <w:sz w:val="24"/>
          <w:szCs w:val="24"/>
        </w:rPr>
        <w:t xml:space="preserve"> Hence</w:t>
      </w:r>
      <w:r w:rsidR="003D435B" w:rsidRPr="0062485F">
        <w:rPr>
          <w:rFonts w:ascii="Times New Roman" w:hAnsi="Times New Roman" w:cs="Times New Roman"/>
          <w:sz w:val="24"/>
          <w:szCs w:val="24"/>
        </w:rPr>
        <w:t xml:space="preserve">, the more technology improves the more </w:t>
      </w:r>
      <w:r w:rsidR="00926549" w:rsidRPr="0062485F">
        <w:rPr>
          <w:rFonts w:ascii="Times New Roman" w:hAnsi="Times New Roman" w:cs="Times New Roman"/>
          <w:sz w:val="24"/>
          <w:szCs w:val="24"/>
        </w:rPr>
        <w:t>accounting standards improve.</w:t>
      </w:r>
      <w:r w:rsidR="00BA2CB8" w:rsidRPr="0062485F">
        <w:rPr>
          <w:rFonts w:ascii="Times New Roman" w:hAnsi="Times New Roman" w:cs="Times New Roman"/>
          <w:sz w:val="24"/>
          <w:szCs w:val="24"/>
        </w:rPr>
        <w:t xml:space="preserve"> There are several differences between IFRS and GAAP</w:t>
      </w:r>
      <w:r w:rsidR="00504B17" w:rsidRPr="0062485F">
        <w:rPr>
          <w:rFonts w:ascii="Times New Roman" w:hAnsi="Times New Roman" w:cs="Times New Roman"/>
          <w:sz w:val="24"/>
          <w:szCs w:val="24"/>
        </w:rPr>
        <w:t xml:space="preserve"> such as GAAP is used only in the United States while IFRS is used in </w:t>
      </w:r>
      <w:r w:rsidR="000840AF" w:rsidRPr="0062485F">
        <w:rPr>
          <w:rFonts w:ascii="Times New Roman" w:hAnsi="Times New Roman" w:cs="Times New Roman"/>
          <w:sz w:val="24"/>
          <w:szCs w:val="24"/>
        </w:rPr>
        <w:t xml:space="preserve">more than one hundred and </w:t>
      </w:r>
      <w:r w:rsidR="0067019C" w:rsidRPr="0062485F">
        <w:rPr>
          <w:rFonts w:ascii="Times New Roman" w:hAnsi="Times New Roman" w:cs="Times New Roman"/>
          <w:sz w:val="24"/>
          <w:szCs w:val="24"/>
        </w:rPr>
        <w:t>forty</w:t>
      </w:r>
      <w:r w:rsidR="000840AF" w:rsidRPr="0062485F">
        <w:rPr>
          <w:rFonts w:ascii="Times New Roman" w:hAnsi="Times New Roman" w:cs="Times New Roman"/>
          <w:sz w:val="24"/>
          <w:szCs w:val="24"/>
        </w:rPr>
        <w:t xml:space="preserve"> countries.</w:t>
      </w:r>
      <w:r w:rsidR="001F7AA3" w:rsidRPr="0062485F">
        <w:rPr>
          <w:rFonts w:ascii="Times New Roman" w:hAnsi="Times New Roman" w:cs="Times New Roman"/>
          <w:sz w:val="24"/>
          <w:szCs w:val="24"/>
        </w:rPr>
        <w:t xml:space="preserve"> Moreover, under GAAP companies have more industry-specific rules and guidelines to follow while under </w:t>
      </w:r>
      <w:r w:rsidR="003F7C4D" w:rsidRPr="0062485F">
        <w:rPr>
          <w:rFonts w:ascii="Times New Roman" w:hAnsi="Times New Roman" w:cs="Times New Roman"/>
          <w:sz w:val="24"/>
          <w:szCs w:val="24"/>
        </w:rPr>
        <w:t xml:space="preserve">IFRS, </w:t>
      </w:r>
      <w:r w:rsidR="00216A6D" w:rsidRPr="0062485F">
        <w:rPr>
          <w:rFonts w:ascii="Times New Roman" w:hAnsi="Times New Roman" w:cs="Times New Roman"/>
          <w:sz w:val="24"/>
          <w:szCs w:val="24"/>
        </w:rPr>
        <w:t xml:space="preserve">the principles </w:t>
      </w:r>
      <w:r w:rsidR="0067019C" w:rsidRPr="0062485F">
        <w:rPr>
          <w:rFonts w:ascii="Times New Roman" w:hAnsi="Times New Roman" w:cs="Times New Roman"/>
          <w:sz w:val="24"/>
          <w:szCs w:val="24"/>
        </w:rPr>
        <w:t>require</w:t>
      </w:r>
      <w:r w:rsidR="00216A6D" w:rsidRPr="0062485F">
        <w:rPr>
          <w:rFonts w:ascii="Times New Roman" w:hAnsi="Times New Roman" w:cs="Times New Roman"/>
          <w:sz w:val="24"/>
          <w:szCs w:val="24"/>
        </w:rPr>
        <w:t xml:space="preserve"> </w:t>
      </w:r>
      <w:r w:rsidR="000D7542" w:rsidRPr="0062485F">
        <w:rPr>
          <w:rFonts w:ascii="Times New Roman" w:hAnsi="Times New Roman" w:cs="Times New Roman"/>
          <w:sz w:val="24"/>
          <w:szCs w:val="24"/>
        </w:rPr>
        <w:t xml:space="preserve">interpretation and </w:t>
      </w:r>
      <w:r w:rsidRPr="0062485F">
        <w:rPr>
          <w:rFonts w:ascii="Times New Roman" w:hAnsi="Times New Roman" w:cs="Times New Roman"/>
          <w:sz w:val="24"/>
          <w:szCs w:val="24"/>
        </w:rPr>
        <w:t>judgment</w:t>
      </w:r>
      <w:r w:rsidR="000D7542" w:rsidRPr="0062485F">
        <w:rPr>
          <w:rFonts w:ascii="Times New Roman" w:hAnsi="Times New Roman" w:cs="Times New Roman"/>
          <w:sz w:val="24"/>
          <w:szCs w:val="24"/>
        </w:rPr>
        <w:t xml:space="preserve"> to know how to apply them to a particular situation.</w:t>
      </w:r>
    </w:p>
    <w:p w14:paraId="0314C6A7" w14:textId="4F159676" w:rsidR="00442939" w:rsidRPr="0062485F" w:rsidRDefault="00442939" w:rsidP="009D6ADF">
      <w:pPr>
        <w:spacing w:line="480" w:lineRule="auto"/>
        <w:ind w:firstLine="720"/>
        <w:rPr>
          <w:rFonts w:ascii="Times New Roman" w:hAnsi="Times New Roman" w:cs="Times New Roman"/>
          <w:sz w:val="24"/>
          <w:szCs w:val="24"/>
        </w:rPr>
      </w:pPr>
    </w:p>
    <w:p w14:paraId="1853856B" w14:textId="77777777" w:rsidR="003C0634" w:rsidRDefault="003C063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BC2DB45" w14:textId="293CB0B3" w:rsidR="00AD3BC4" w:rsidRPr="0062485F" w:rsidRDefault="00D26667" w:rsidP="009D6ADF">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62485F">
        <w:rPr>
          <w:rFonts w:ascii="Times New Roman" w:hAnsi="Times New Roman" w:cs="Times New Roman"/>
          <w:color w:val="222222"/>
          <w:sz w:val="24"/>
          <w:szCs w:val="24"/>
          <w:shd w:val="clear" w:color="auto" w:fill="FFFFFF"/>
        </w:rPr>
        <w:lastRenderedPageBreak/>
        <w:t>References</w:t>
      </w:r>
    </w:p>
    <w:p w14:paraId="5D069262"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Adams, R. E. (2018). </w:t>
      </w:r>
      <w:r w:rsidRPr="0062485F">
        <w:rPr>
          <w:rFonts w:ascii="Times New Roman" w:hAnsi="Times New Roman" w:cs="Times New Roman"/>
          <w:i/>
          <w:iCs/>
          <w:color w:val="222222"/>
          <w:sz w:val="24"/>
          <w:szCs w:val="24"/>
          <w:shd w:val="clear" w:color="auto" w:fill="FFFFFF"/>
        </w:rPr>
        <w:t>Ancient civilizations of the New World</w:t>
      </w:r>
      <w:r w:rsidRPr="0062485F">
        <w:rPr>
          <w:rFonts w:ascii="Times New Roman" w:hAnsi="Times New Roman" w:cs="Times New Roman"/>
          <w:color w:val="222222"/>
          <w:sz w:val="24"/>
          <w:szCs w:val="24"/>
          <w:shd w:val="clear" w:color="auto" w:fill="FFFFFF"/>
        </w:rPr>
        <w:t>. Routledge. Baker, C. R., &amp; Burlaud, A. (2015). The historical evolution from a</w:t>
      </w:r>
    </w:p>
    <w:p w14:paraId="602A984F"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Balcilar, M., Gupta, R., &amp; Miller, S. M. (2015). Regime switching model of US crude oil and stock market prices: 1859 to 2013. </w:t>
      </w:r>
      <w:r w:rsidRPr="0062485F">
        <w:rPr>
          <w:rFonts w:ascii="Times New Roman" w:hAnsi="Times New Roman" w:cs="Times New Roman"/>
          <w:i/>
          <w:iCs/>
          <w:color w:val="222222"/>
          <w:sz w:val="24"/>
          <w:szCs w:val="24"/>
          <w:shd w:val="clear" w:color="auto" w:fill="FFFFFF"/>
        </w:rPr>
        <w:t>Energy Eco</w:t>
      </w:r>
      <w:r w:rsidRPr="0062485F">
        <w:rPr>
          <w:rFonts w:ascii="Times New Roman" w:hAnsi="Times New Roman" w:cs="Times New Roman"/>
          <w:i/>
          <w:iCs/>
          <w:color w:val="222222"/>
          <w:sz w:val="24"/>
          <w:szCs w:val="24"/>
          <w:shd w:val="clear" w:color="auto" w:fill="FFFFFF"/>
        </w:rPr>
        <w:t>nomics</w:t>
      </w:r>
      <w:r w:rsidRPr="0062485F">
        <w:rPr>
          <w:rFonts w:ascii="Times New Roman" w:hAnsi="Times New Roman" w:cs="Times New Roman"/>
          <w:color w:val="222222"/>
          <w:sz w:val="24"/>
          <w:szCs w:val="24"/>
          <w:shd w:val="clear" w:color="auto" w:fill="FFFFFF"/>
        </w:rPr>
        <w:t>, </w:t>
      </w:r>
      <w:r w:rsidRPr="0062485F">
        <w:rPr>
          <w:rFonts w:ascii="Times New Roman" w:hAnsi="Times New Roman" w:cs="Times New Roman"/>
          <w:i/>
          <w:iCs/>
          <w:color w:val="222222"/>
          <w:sz w:val="24"/>
          <w:szCs w:val="24"/>
          <w:shd w:val="clear" w:color="auto" w:fill="FFFFFF"/>
        </w:rPr>
        <w:t>49</w:t>
      </w:r>
      <w:r w:rsidRPr="0062485F">
        <w:rPr>
          <w:rFonts w:ascii="Times New Roman" w:hAnsi="Times New Roman" w:cs="Times New Roman"/>
          <w:color w:val="222222"/>
          <w:sz w:val="24"/>
          <w:szCs w:val="24"/>
          <w:shd w:val="clear" w:color="auto" w:fill="FFFFFF"/>
        </w:rPr>
        <w:t>, 317-327.</w:t>
      </w:r>
    </w:p>
    <w:p w14:paraId="5D21FF51"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Barro, R. J., &amp; Ursúa, J. F. (2017). Stock-market crashes and depressions. </w:t>
      </w:r>
      <w:r w:rsidRPr="0062485F">
        <w:rPr>
          <w:rFonts w:ascii="Times New Roman" w:hAnsi="Times New Roman" w:cs="Times New Roman"/>
          <w:i/>
          <w:iCs/>
          <w:color w:val="222222"/>
          <w:sz w:val="24"/>
          <w:szCs w:val="24"/>
          <w:shd w:val="clear" w:color="auto" w:fill="FFFFFF"/>
        </w:rPr>
        <w:t>Research in Economics</w:t>
      </w:r>
      <w:r w:rsidRPr="0062485F">
        <w:rPr>
          <w:rFonts w:ascii="Times New Roman" w:hAnsi="Times New Roman" w:cs="Times New Roman"/>
          <w:color w:val="222222"/>
          <w:sz w:val="24"/>
          <w:szCs w:val="24"/>
          <w:shd w:val="clear" w:color="auto" w:fill="FFFFFF"/>
        </w:rPr>
        <w:t>, </w:t>
      </w:r>
      <w:r w:rsidRPr="0062485F">
        <w:rPr>
          <w:rFonts w:ascii="Times New Roman" w:hAnsi="Times New Roman" w:cs="Times New Roman"/>
          <w:i/>
          <w:iCs/>
          <w:color w:val="222222"/>
          <w:sz w:val="24"/>
          <w:szCs w:val="24"/>
          <w:shd w:val="clear" w:color="auto" w:fill="FFFFFF"/>
        </w:rPr>
        <w:t>71</w:t>
      </w:r>
      <w:r w:rsidRPr="0062485F">
        <w:rPr>
          <w:rFonts w:ascii="Times New Roman" w:hAnsi="Times New Roman" w:cs="Times New Roman"/>
          <w:color w:val="222222"/>
          <w:sz w:val="24"/>
          <w:szCs w:val="24"/>
          <w:shd w:val="clear" w:color="auto" w:fill="FFFFFF"/>
        </w:rPr>
        <w:t>(3), 384-398.accounting theory to conceptual framework in financial standards setting. </w:t>
      </w:r>
      <w:r w:rsidRPr="0062485F">
        <w:rPr>
          <w:rFonts w:ascii="Times New Roman" w:hAnsi="Times New Roman" w:cs="Times New Roman"/>
          <w:i/>
          <w:iCs/>
          <w:color w:val="222222"/>
          <w:sz w:val="24"/>
          <w:szCs w:val="24"/>
          <w:shd w:val="clear" w:color="auto" w:fill="FFFFFF"/>
        </w:rPr>
        <w:t>The CPA Journal</w:t>
      </w:r>
      <w:r w:rsidRPr="0062485F">
        <w:rPr>
          <w:rFonts w:ascii="Times New Roman" w:hAnsi="Times New Roman" w:cs="Times New Roman"/>
          <w:color w:val="222222"/>
          <w:sz w:val="24"/>
          <w:szCs w:val="24"/>
          <w:shd w:val="clear" w:color="auto" w:fill="FFFFFF"/>
        </w:rPr>
        <w:t>, </w:t>
      </w:r>
      <w:r w:rsidRPr="0062485F">
        <w:rPr>
          <w:rFonts w:ascii="Times New Roman" w:hAnsi="Times New Roman" w:cs="Times New Roman"/>
          <w:i/>
          <w:iCs/>
          <w:color w:val="222222"/>
          <w:sz w:val="24"/>
          <w:szCs w:val="24"/>
          <w:shd w:val="clear" w:color="auto" w:fill="FFFFFF"/>
        </w:rPr>
        <w:t>85</w:t>
      </w:r>
      <w:r w:rsidRPr="0062485F">
        <w:rPr>
          <w:rFonts w:ascii="Times New Roman" w:hAnsi="Times New Roman" w:cs="Times New Roman"/>
          <w:color w:val="222222"/>
          <w:sz w:val="24"/>
          <w:szCs w:val="24"/>
          <w:shd w:val="clear" w:color="auto" w:fill="FFFFFF"/>
        </w:rPr>
        <w:t>(8), 54.</w:t>
      </w:r>
    </w:p>
    <w:p w14:paraId="7C4CA07C"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Borker, D. R. (2016)</w:t>
      </w:r>
      <w:r w:rsidRPr="0062485F">
        <w:rPr>
          <w:rFonts w:ascii="Times New Roman" w:hAnsi="Times New Roman" w:cs="Times New Roman"/>
          <w:color w:val="222222"/>
          <w:sz w:val="24"/>
          <w:szCs w:val="24"/>
          <w:shd w:val="clear" w:color="auto" w:fill="FFFFFF"/>
        </w:rPr>
        <w:t>. Global management accounting principles and the worldwide proliferation of IFRS. </w:t>
      </w:r>
      <w:r w:rsidRPr="0062485F">
        <w:rPr>
          <w:rFonts w:ascii="Times New Roman" w:hAnsi="Times New Roman" w:cs="Times New Roman"/>
          <w:i/>
          <w:iCs/>
          <w:color w:val="222222"/>
          <w:sz w:val="24"/>
          <w:szCs w:val="24"/>
          <w:shd w:val="clear" w:color="auto" w:fill="FFFFFF"/>
        </w:rPr>
        <w:t>The Business &amp; Management Review</w:t>
      </w:r>
      <w:r w:rsidRPr="0062485F">
        <w:rPr>
          <w:rFonts w:ascii="Times New Roman" w:hAnsi="Times New Roman" w:cs="Times New Roman"/>
          <w:color w:val="222222"/>
          <w:sz w:val="24"/>
          <w:szCs w:val="24"/>
          <w:shd w:val="clear" w:color="auto" w:fill="FFFFFF"/>
        </w:rPr>
        <w:t>, </w:t>
      </w:r>
      <w:r w:rsidRPr="0062485F">
        <w:rPr>
          <w:rFonts w:ascii="Times New Roman" w:hAnsi="Times New Roman" w:cs="Times New Roman"/>
          <w:i/>
          <w:iCs/>
          <w:color w:val="222222"/>
          <w:sz w:val="24"/>
          <w:szCs w:val="24"/>
          <w:shd w:val="clear" w:color="auto" w:fill="FFFFFF"/>
        </w:rPr>
        <w:t>7</w:t>
      </w:r>
      <w:r w:rsidRPr="0062485F">
        <w:rPr>
          <w:rFonts w:ascii="Times New Roman" w:hAnsi="Times New Roman" w:cs="Times New Roman"/>
          <w:color w:val="222222"/>
          <w:sz w:val="24"/>
          <w:szCs w:val="24"/>
          <w:shd w:val="clear" w:color="auto" w:fill="FFFFFF"/>
        </w:rPr>
        <w:t>(3), 258.</w:t>
      </w:r>
    </w:p>
    <w:p w14:paraId="22B5C1FD"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Bradshaw, M. T., Christensen, T. E., Gee, K. H., &amp; Whipple, B. C. (2018). Analysts’ GAAP earnings forecasts and their implicatio</w:t>
      </w:r>
      <w:r w:rsidRPr="0062485F">
        <w:rPr>
          <w:rFonts w:ascii="Times New Roman" w:hAnsi="Times New Roman" w:cs="Times New Roman"/>
          <w:color w:val="222222"/>
          <w:sz w:val="24"/>
          <w:szCs w:val="24"/>
          <w:shd w:val="clear" w:color="auto" w:fill="FFFFFF"/>
        </w:rPr>
        <w:t>ns for accounting research. </w:t>
      </w:r>
      <w:r w:rsidRPr="0062485F">
        <w:rPr>
          <w:rFonts w:ascii="Times New Roman" w:hAnsi="Times New Roman" w:cs="Times New Roman"/>
          <w:i/>
          <w:iCs/>
          <w:color w:val="222222"/>
          <w:sz w:val="24"/>
          <w:szCs w:val="24"/>
          <w:shd w:val="clear" w:color="auto" w:fill="FFFFFF"/>
        </w:rPr>
        <w:t>Journal of Accounting and Economics</w:t>
      </w:r>
      <w:r w:rsidRPr="0062485F">
        <w:rPr>
          <w:rFonts w:ascii="Times New Roman" w:hAnsi="Times New Roman" w:cs="Times New Roman"/>
          <w:color w:val="222222"/>
          <w:sz w:val="24"/>
          <w:szCs w:val="24"/>
          <w:shd w:val="clear" w:color="auto" w:fill="FFFFFF"/>
        </w:rPr>
        <w:t>, </w:t>
      </w:r>
      <w:r w:rsidRPr="0062485F">
        <w:rPr>
          <w:rFonts w:ascii="Times New Roman" w:hAnsi="Times New Roman" w:cs="Times New Roman"/>
          <w:i/>
          <w:iCs/>
          <w:color w:val="222222"/>
          <w:sz w:val="24"/>
          <w:szCs w:val="24"/>
          <w:shd w:val="clear" w:color="auto" w:fill="FFFFFF"/>
        </w:rPr>
        <w:t>66</w:t>
      </w:r>
      <w:r w:rsidRPr="0062485F">
        <w:rPr>
          <w:rFonts w:ascii="Times New Roman" w:hAnsi="Times New Roman" w:cs="Times New Roman"/>
          <w:color w:val="222222"/>
          <w:sz w:val="24"/>
          <w:szCs w:val="24"/>
          <w:shd w:val="clear" w:color="auto" w:fill="FFFFFF"/>
        </w:rPr>
        <w:t>(1), 46-66.</w:t>
      </w:r>
    </w:p>
    <w:p w14:paraId="31DFD403"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Charlesworth, M. P. (2016). </w:t>
      </w:r>
      <w:r w:rsidRPr="0062485F">
        <w:rPr>
          <w:rFonts w:ascii="Times New Roman" w:hAnsi="Times New Roman" w:cs="Times New Roman"/>
          <w:i/>
          <w:iCs/>
          <w:color w:val="222222"/>
          <w:sz w:val="24"/>
          <w:szCs w:val="24"/>
          <w:shd w:val="clear" w:color="auto" w:fill="FFFFFF"/>
        </w:rPr>
        <w:t>Trade-routes and Commerce of the Roman Empire</w:t>
      </w:r>
      <w:r w:rsidRPr="0062485F">
        <w:rPr>
          <w:rFonts w:ascii="Times New Roman" w:hAnsi="Times New Roman" w:cs="Times New Roman"/>
          <w:color w:val="222222"/>
          <w:sz w:val="24"/>
          <w:szCs w:val="24"/>
          <w:shd w:val="clear" w:color="auto" w:fill="FFFFFF"/>
        </w:rPr>
        <w:t>. Cambridge University Press.</w:t>
      </w:r>
    </w:p>
    <w:p w14:paraId="72D54D68"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Li, K., &amp; Meeks, G. (2016). Seventy years of accounting standards for M&amp;</w:t>
      </w:r>
      <w:r w:rsidRPr="0062485F">
        <w:rPr>
          <w:rFonts w:ascii="Times New Roman" w:hAnsi="Times New Roman" w:cs="Times New Roman"/>
          <w:color w:val="222222"/>
          <w:sz w:val="24"/>
          <w:szCs w:val="24"/>
          <w:shd w:val="clear" w:color="auto" w:fill="FFFFFF"/>
        </w:rPr>
        <w:t>A. </w:t>
      </w:r>
      <w:r w:rsidRPr="0062485F">
        <w:rPr>
          <w:rFonts w:ascii="Times New Roman" w:hAnsi="Times New Roman" w:cs="Times New Roman"/>
          <w:i/>
          <w:iCs/>
          <w:color w:val="222222"/>
          <w:sz w:val="24"/>
          <w:szCs w:val="24"/>
          <w:shd w:val="clear" w:color="auto" w:fill="FFFFFF"/>
        </w:rPr>
        <w:t>Available at SSRN 2732242</w:t>
      </w:r>
      <w:r w:rsidRPr="0062485F">
        <w:rPr>
          <w:rFonts w:ascii="Times New Roman" w:hAnsi="Times New Roman" w:cs="Times New Roman"/>
          <w:color w:val="222222"/>
          <w:sz w:val="24"/>
          <w:szCs w:val="24"/>
          <w:shd w:val="clear" w:color="auto" w:fill="FFFFFF"/>
        </w:rPr>
        <w:t>.</w:t>
      </w:r>
    </w:p>
    <w:p w14:paraId="7C077235"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Mantzari, E., Sigalas, C., &amp; Hines, T. (2017, September). Adoption of the International Financial Reporting Standards by Greek non-listed companies: The role of coercive and hegemonic pressures. In </w:t>
      </w:r>
      <w:r w:rsidRPr="0062485F">
        <w:rPr>
          <w:rFonts w:ascii="Times New Roman" w:hAnsi="Times New Roman" w:cs="Times New Roman"/>
          <w:i/>
          <w:iCs/>
          <w:color w:val="222222"/>
          <w:sz w:val="24"/>
          <w:szCs w:val="24"/>
          <w:shd w:val="clear" w:color="auto" w:fill="FFFFFF"/>
        </w:rPr>
        <w:t>Accounting Forum</w:t>
      </w:r>
      <w:r w:rsidRPr="0062485F">
        <w:rPr>
          <w:rFonts w:ascii="Times New Roman" w:hAnsi="Times New Roman" w:cs="Times New Roman"/>
          <w:color w:val="222222"/>
          <w:sz w:val="24"/>
          <w:szCs w:val="24"/>
          <w:shd w:val="clear" w:color="auto" w:fill="FFFFFF"/>
        </w:rPr>
        <w:t> (Vol. 41, N</w:t>
      </w:r>
      <w:r w:rsidRPr="0062485F">
        <w:rPr>
          <w:rFonts w:ascii="Times New Roman" w:hAnsi="Times New Roman" w:cs="Times New Roman"/>
          <w:color w:val="222222"/>
          <w:sz w:val="24"/>
          <w:szCs w:val="24"/>
          <w:shd w:val="clear" w:color="auto" w:fill="FFFFFF"/>
        </w:rPr>
        <w:t>o. 3, pp. 185-205). Taylor &amp; Francis.</w:t>
      </w:r>
    </w:p>
    <w:p w14:paraId="44B55CF4"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lastRenderedPageBreak/>
        <w:t>Schroeder, R. G., Clark, M. W., &amp; Cathey, J. M. (2019). </w:t>
      </w:r>
      <w:r w:rsidRPr="0062485F">
        <w:rPr>
          <w:rFonts w:ascii="Times New Roman" w:hAnsi="Times New Roman" w:cs="Times New Roman"/>
          <w:i/>
          <w:iCs/>
          <w:color w:val="222222"/>
          <w:sz w:val="24"/>
          <w:szCs w:val="24"/>
          <w:shd w:val="clear" w:color="auto" w:fill="FFFFFF"/>
        </w:rPr>
        <w:t>Financial accounting theory and analysis: text and cases</w:t>
      </w:r>
      <w:r w:rsidRPr="0062485F">
        <w:rPr>
          <w:rFonts w:ascii="Times New Roman" w:hAnsi="Times New Roman" w:cs="Times New Roman"/>
          <w:color w:val="222222"/>
          <w:sz w:val="24"/>
          <w:szCs w:val="24"/>
          <w:shd w:val="clear" w:color="auto" w:fill="FFFFFF"/>
        </w:rPr>
        <w:t>. John Wiley &amp; Sons.</w:t>
      </w:r>
    </w:p>
    <w:p w14:paraId="7CBBE6A9"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Shroff, N. (2017). Corporate investment and changes in GAAP. </w:t>
      </w:r>
      <w:r w:rsidRPr="0062485F">
        <w:rPr>
          <w:rFonts w:ascii="Times New Roman" w:hAnsi="Times New Roman" w:cs="Times New Roman"/>
          <w:i/>
          <w:iCs/>
          <w:color w:val="222222"/>
          <w:sz w:val="24"/>
          <w:szCs w:val="24"/>
          <w:shd w:val="clear" w:color="auto" w:fill="FFFFFF"/>
        </w:rPr>
        <w:t>Review of Accounting Stu</w:t>
      </w:r>
      <w:r w:rsidRPr="0062485F">
        <w:rPr>
          <w:rFonts w:ascii="Times New Roman" w:hAnsi="Times New Roman" w:cs="Times New Roman"/>
          <w:i/>
          <w:iCs/>
          <w:color w:val="222222"/>
          <w:sz w:val="24"/>
          <w:szCs w:val="24"/>
          <w:shd w:val="clear" w:color="auto" w:fill="FFFFFF"/>
        </w:rPr>
        <w:t>dies</w:t>
      </w:r>
      <w:r w:rsidRPr="0062485F">
        <w:rPr>
          <w:rFonts w:ascii="Times New Roman" w:hAnsi="Times New Roman" w:cs="Times New Roman"/>
          <w:color w:val="222222"/>
          <w:sz w:val="24"/>
          <w:szCs w:val="24"/>
          <w:shd w:val="clear" w:color="auto" w:fill="FFFFFF"/>
        </w:rPr>
        <w:t>, </w:t>
      </w:r>
      <w:r w:rsidRPr="0062485F">
        <w:rPr>
          <w:rFonts w:ascii="Times New Roman" w:hAnsi="Times New Roman" w:cs="Times New Roman"/>
          <w:i/>
          <w:iCs/>
          <w:color w:val="222222"/>
          <w:sz w:val="24"/>
          <w:szCs w:val="24"/>
          <w:shd w:val="clear" w:color="auto" w:fill="FFFFFF"/>
        </w:rPr>
        <w:t>22</w:t>
      </w:r>
      <w:r w:rsidRPr="0062485F">
        <w:rPr>
          <w:rFonts w:ascii="Times New Roman" w:hAnsi="Times New Roman" w:cs="Times New Roman"/>
          <w:color w:val="222222"/>
          <w:sz w:val="24"/>
          <w:szCs w:val="24"/>
          <w:shd w:val="clear" w:color="auto" w:fill="FFFFFF"/>
        </w:rPr>
        <w:t>(1), 1-63.</w:t>
      </w:r>
    </w:p>
    <w:p w14:paraId="4F8CE26C" w14:textId="77777777" w:rsidR="00DD4D1A" w:rsidRPr="0062485F"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Smith, M. (2018). Luca Pacioli: The father of accounting. </w:t>
      </w:r>
      <w:r w:rsidRPr="0062485F">
        <w:rPr>
          <w:rFonts w:ascii="Times New Roman" w:hAnsi="Times New Roman" w:cs="Times New Roman"/>
          <w:i/>
          <w:iCs/>
          <w:color w:val="222222"/>
          <w:sz w:val="24"/>
          <w:szCs w:val="24"/>
          <w:shd w:val="clear" w:color="auto" w:fill="FFFFFF"/>
        </w:rPr>
        <w:t>Available at SSRN 2320658</w:t>
      </w:r>
      <w:r w:rsidRPr="0062485F">
        <w:rPr>
          <w:rFonts w:ascii="Times New Roman" w:hAnsi="Times New Roman" w:cs="Times New Roman"/>
          <w:color w:val="222222"/>
          <w:sz w:val="24"/>
          <w:szCs w:val="24"/>
          <w:shd w:val="clear" w:color="auto" w:fill="FFFFFF"/>
        </w:rPr>
        <w:t>.</w:t>
      </w:r>
    </w:p>
    <w:p w14:paraId="6AD71AFB" w14:textId="77777777" w:rsidR="00DD4D1A" w:rsidRPr="00E17667" w:rsidRDefault="00D26667" w:rsidP="009D6ADF">
      <w:pPr>
        <w:spacing w:line="480" w:lineRule="auto"/>
        <w:ind w:left="720" w:hanging="720"/>
        <w:rPr>
          <w:rFonts w:ascii="Times New Roman" w:hAnsi="Times New Roman" w:cs="Times New Roman"/>
          <w:color w:val="222222"/>
          <w:sz w:val="24"/>
          <w:szCs w:val="24"/>
          <w:shd w:val="clear" w:color="auto" w:fill="FFFFFF"/>
        </w:rPr>
      </w:pPr>
      <w:r w:rsidRPr="0062485F">
        <w:rPr>
          <w:rFonts w:ascii="Times New Roman" w:hAnsi="Times New Roman" w:cs="Times New Roman"/>
          <w:color w:val="222222"/>
          <w:sz w:val="24"/>
          <w:szCs w:val="24"/>
          <w:shd w:val="clear" w:color="auto" w:fill="FFFFFF"/>
        </w:rPr>
        <w:t>Yapa, P. W. S., Jacobs, K., &amp; Huot, B. C. (2016). The field of accounting. </w:t>
      </w:r>
      <w:r w:rsidRPr="0062485F">
        <w:rPr>
          <w:rFonts w:ascii="Times New Roman" w:hAnsi="Times New Roman" w:cs="Times New Roman"/>
          <w:i/>
          <w:iCs/>
          <w:color w:val="222222"/>
          <w:sz w:val="24"/>
          <w:szCs w:val="24"/>
          <w:shd w:val="clear" w:color="auto" w:fill="FFFFFF"/>
        </w:rPr>
        <w:t>Accounting, Auditing &amp; Accountability Journal</w:t>
      </w:r>
      <w:r w:rsidRPr="0062485F">
        <w:rPr>
          <w:rFonts w:ascii="Times New Roman" w:hAnsi="Times New Roman" w:cs="Times New Roman"/>
          <w:color w:val="222222"/>
          <w:sz w:val="24"/>
          <w:szCs w:val="24"/>
          <w:shd w:val="clear" w:color="auto" w:fill="FFFFFF"/>
        </w:rPr>
        <w:t>.</w:t>
      </w:r>
    </w:p>
    <w:sectPr w:rsidR="00DD4D1A" w:rsidRPr="00E17667" w:rsidSect="00445A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C6D21" w14:textId="77777777" w:rsidR="00D26667" w:rsidRDefault="00D26667">
      <w:pPr>
        <w:spacing w:after="0" w:line="240" w:lineRule="auto"/>
      </w:pPr>
      <w:r>
        <w:separator/>
      </w:r>
    </w:p>
  </w:endnote>
  <w:endnote w:type="continuationSeparator" w:id="0">
    <w:p w14:paraId="564C5CED" w14:textId="77777777" w:rsidR="00D26667" w:rsidRDefault="00D26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A20AF" w14:textId="77777777" w:rsidR="00D26667" w:rsidRDefault="00D26667">
      <w:pPr>
        <w:spacing w:after="0" w:line="240" w:lineRule="auto"/>
      </w:pPr>
      <w:r>
        <w:separator/>
      </w:r>
    </w:p>
  </w:footnote>
  <w:footnote w:type="continuationSeparator" w:id="0">
    <w:p w14:paraId="2E62BC46" w14:textId="77777777" w:rsidR="00D26667" w:rsidRDefault="00D26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83553F" w14:textId="6DAA3BDF" w:rsidR="00445ACF" w:rsidRPr="00157617" w:rsidRDefault="00157617" w:rsidP="00766A17">
    <w:pPr>
      <w:spacing w:line="480" w:lineRule="auto"/>
      <w:rPr>
        <w:rFonts w:ascii="Times New Roman" w:hAnsi="Times New Roman" w:cs="Times New Roman"/>
        <w:sz w:val="24"/>
        <w:szCs w:val="24"/>
      </w:rPr>
    </w:pPr>
    <w:r w:rsidRPr="00157617">
      <w:rPr>
        <w:rFonts w:ascii="Times New Roman" w:hAnsi="Times New Roman" w:cs="Times New Roman"/>
        <w:sz w:val="24"/>
        <w:szCs w:val="24"/>
      </w:rPr>
      <w:t>ACCOUNTING STANDARDS</w:t>
    </w:r>
    <w:r w:rsidR="00AB7F79" w:rsidRPr="00AB7F79">
      <w:rPr>
        <w:rFonts w:ascii="Times New Roman" w:hAnsi="Times New Roman" w:cs="Times New Roman"/>
        <w:sz w:val="24"/>
        <w:szCs w:val="24"/>
      </w:rPr>
      <w:t>, GAAP AND IFRS</w:t>
    </w:r>
    <w:r w:rsidR="009B5267">
      <w:rPr>
        <w:rFonts w:ascii="Times New Roman" w:hAnsi="Times New Roman" w:cs="Times New Roman"/>
        <w:sz w:val="24"/>
        <w:szCs w:val="24"/>
      </w:rPr>
      <w:t xml:space="preserve">  </w:t>
    </w:r>
    <w:r w:rsidR="00766A17" w:rsidRPr="00157617">
      <w:rPr>
        <w:rFonts w:ascii="Times New Roman" w:hAnsi="Times New Roman" w:cs="Times New Roman"/>
        <w:sz w:val="24"/>
        <w:szCs w:val="24"/>
      </w:rPr>
      <w:tab/>
    </w:r>
    <w:r w:rsidR="00766A17" w:rsidRPr="0015761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AB7F79">
      <w:rPr>
        <w:rFonts w:ascii="Times New Roman" w:hAnsi="Times New Roman" w:cs="Times New Roman"/>
        <w:sz w:val="24"/>
        <w:szCs w:val="24"/>
      </w:rPr>
      <w:t xml:space="preserve">                      </w:t>
    </w:r>
    <w:r w:rsidR="00D26667" w:rsidRPr="00157617">
      <w:rPr>
        <w:rFonts w:ascii="Times New Roman" w:hAnsi="Times New Roman" w:cs="Times New Roman"/>
        <w:sz w:val="24"/>
        <w:szCs w:val="24"/>
      </w:rPr>
      <w:fldChar w:fldCharType="begin"/>
    </w:r>
    <w:r w:rsidR="00D26667" w:rsidRPr="00157617">
      <w:rPr>
        <w:rFonts w:ascii="Times New Roman" w:hAnsi="Times New Roman" w:cs="Times New Roman"/>
        <w:sz w:val="24"/>
        <w:szCs w:val="24"/>
      </w:rPr>
      <w:instrText xml:space="preserve"> PAGE   \* MERGEFORMAT </w:instrText>
    </w:r>
    <w:r w:rsidR="00D26667" w:rsidRPr="00157617">
      <w:rPr>
        <w:rFonts w:ascii="Times New Roman" w:hAnsi="Times New Roman" w:cs="Times New Roman"/>
        <w:sz w:val="24"/>
        <w:szCs w:val="24"/>
      </w:rPr>
      <w:fldChar w:fldCharType="separate"/>
    </w:r>
    <w:r w:rsidR="003C0634">
      <w:rPr>
        <w:rFonts w:ascii="Times New Roman" w:hAnsi="Times New Roman" w:cs="Times New Roman"/>
        <w:noProof/>
        <w:sz w:val="24"/>
        <w:szCs w:val="24"/>
      </w:rPr>
      <w:t>9</w:t>
    </w:r>
    <w:r w:rsidR="00D26667" w:rsidRPr="0015761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EF16A" w14:textId="6E665A2E" w:rsidR="00445ACF" w:rsidRPr="00157617" w:rsidRDefault="00D26667">
    <w:pPr>
      <w:pStyle w:val="Header"/>
      <w:rPr>
        <w:sz w:val="24"/>
        <w:szCs w:val="24"/>
      </w:rPr>
    </w:pPr>
    <w:r w:rsidRPr="00157617">
      <w:rPr>
        <w:rFonts w:ascii="Times New Roman" w:hAnsi="Times New Roman" w:cs="Times New Roman"/>
        <w:sz w:val="24"/>
        <w:szCs w:val="24"/>
      </w:rPr>
      <w:t xml:space="preserve">Running head: </w:t>
    </w:r>
    <w:r w:rsidRPr="00157617">
      <w:rPr>
        <w:rFonts w:ascii="Times New Roman" w:hAnsi="Times New Roman" w:cs="Times New Roman"/>
        <w:sz w:val="24"/>
        <w:szCs w:val="24"/>
      </w:rPr>
      <w:t>ACCOUNTING STANDARDS</w:t>
    </w:r>
    <w:r w:rsidR="00AB7F79" w:rsidRPr="00AB7F79">
      <w:rPr>
        <w:rFonts w:ascii="Times New Roman" w:hAnsi="Times New Roman" w:cs="Times New Roman"/>
        <w:sz w:val="24"/>
        <w:szCs w:val="24"/>
      </w:rPr>
      <w:t>, GAAP AND IFRS</w:t>
    </w:r>
    <w:r w:rsidR="00AB7F79">
      <w:rPr>
        <w:rFonts w:ascii="Times New Roman" w:hAnsi="Times New Roman" w:cs="Times New Roman"/>
        <w:sz w:val="24"/>
        <w:szCs w:val="24"/>
      </w:rPr>
      <w:t xml:space="preserve">                                           </w:t>
    </w:r>
    <w:r w:rsidRPr="00157617">
      <w:rPr>
        <w:rFonts w:ascii="Times New Roman" w:hAnsi="Times New Roman" w:cs="Times New Roman"/>
        <w:sz w:val="24"/>
        <w:szCs w:val="24"/>
      </w:rPr>
      <w:fldChar w:fldCharType="begin"/>
    </w:r>
    <w:r w:rsidRPr="00157617">
      <w:rPr>
        <w:rFonts w:ascii="Times New Roman" w:hAnsi="Times New Roman" w:cs="Times New Roman"/>
        <w:sz w:val="24"/>
        <w:szCs w:val="24"/>
      </w:rPr>
      <w:instrText xml:space="preserve"> PAGE   \* MERGEFORMAT </w:instrText>
    </w:r>
    <w:r w:rsidRPr="00157617">
      <w:rPr>
        <w:rFonts w:ascii="Times New Roman" w:hAnsi="Times New Roman" w:cs="Times New Roman"/>
        <w:sz w:val="24"/>
        <w:szCs w:val="24"/>
      </w:rPr>
      <w:fldChar w:fldCharType="separate"/>
    </w:r>
    <w:r w:rsidR="00AB7F79">
      <w:rPr>
        <w:rFonts w:ascii="Times New Roman" w:hAnsi="Times New Roman" w:cs="Times New Roman"/>
        <w:noProof/>
        <w:sz w:val="24"/>
        <w:szCs w:val="24"/>
      </w:rPr>
      <w:t>1</w:t>
    </w:r>
    <w:r w:rsidRPr="001576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806"/>
    <w:rsid w:val="00000E16"/>
    <w:rsid w:val="000035D9"/>
    <w:rsid w:val="00011034"/>
    <w:rsid w:val="0001438C"/>
    <w:rsid w:val="00021695"/>
    <w:rsid w:val="00027D03"/>
    <w:rsid w:val="000303F3"/>
    <w:rsid w:val="00033DDA"/>
    <w:rsid w:val="00034E34"/>
    <w:rsid w:val="000517EE"/>
    <w:rsid w:val="0006310A"/>
    <w:rsid w:val="00065E27"/>
    <w:rsid w:val="00071D92"/>
    <w:rsid w:val="00074886"/>
    <w:rsid w:val="000761BB"/>
    <w:rsid w:val="0007728A"/>
    <w:rsid w:val="000774E7"/>
    <w:rsid w:val="000840AF"/>
    <w:rsid w:val="000865B8"/>
    <w:rsid w:val="00091E55"/>
    <w:rsid w:val="000A0033"/>
    <w:rsid w:val="000B4926"/>
    <w:rsid w:val="000B60C2"/>
    <w:rsid w:val="000C2246"/>
    <w:rsid w:val="000C53B9"/>
    <w:rsid w:val="000C63AF"/>
    <w:rsid w:val="000D7542"/>
    <w:rsid w:val="000E06E3"/>
    <w:rsid w:val="000F38A9"/>
    <w:rsid w:val="001012B3"/>
    <w:rsid w:val="001318FE"/>
    <w:rsid w:val="00137E13"/>
    <w:rsid w:val="00137EAE"/>
    <w:rsid w:val="001404DA"/>
    <w:rsid w:val="00145C51"/>
    <w:rsid w:val="00152695"/>
    <w:rsid w:val="00157617"/>
    <w:rsid w:val="0016572C"/>
    <w:rsid w:val="001707DA"/>
    <w:rsid w:val="0017198F"/>
    <w:rsid w:val="00181B8C"/>
    <w:rsid w:val="00184BF9"/>
    <w:rsid w:val="001A38D8"/>
    <w:rsid w:val="001A49FC"/>
    <w:rsid w:val="001B3E42"/>
    <w:rsid w:val="001C01DF"/>
    <w:rsid w:val="001C57CA"/>
    <w:rsid w:val="001E57CC"/>
    <w:rsid w:val="001F4923"/>
    <w:rsid w:val="001F5863"/>
    <w:rsid w:val="001F7AA3"/>
    <w:rsid w:val="002044E2"/>
    <w:rsid w:val="00204C98"/>
    <w:rsid w:val="002050A7"/>
    <w:rsid w:val="00216A6D"/>
    <w:rsid w:val="002222D4"/>
    <w:rsid w:val="00235AE1"/>
    <w:rsid w:val="00247443"/>
    <w:rsid w:val="00262618"/>
    <w:rsid w:val="00262C42"/>
    <w:rsid w:val="002868DC"/>
    <w:rsid w:val="00295726"/>
    <w:rsid w:val="0029718E"/>
    <w:rsid w:val="002A3CB7"/>
    <w:rsid w:val="002A5752"/>
    <w:rsid w:val="002A6C71"/>
    <w:rsid w:val="002C1AEF"/>
    <w:rsid w:val="002C35F4"/>
    <w:rsid w:val="002D1A63"/>
    <w:rsid w:val="002D5868"/>
    <w:rsid w:val="002E508D"/>
    <w:rsid w:val="002F0AF4"/>
    <w:rsid w:val="002F3C3D"/>
    <w:rsid w:val="002F7004"/>
    <w:rsid w:val="002F720C"/>
    <w:rsid w:val="003202A0"/>
    <w:rsid w:val="00321535"/>
    <w:rsid w:val="00323315"/>
    <w:rsid w:val="00325349"/>
    <w:rsid w:val="00333A53"/>
    <w:rsid w:val="00336222"/>
    <w:rsid w:val="00337DD4"/>
    <w:rsid w:val="00345743"/>
    <w:rsid w:val="00354501"/>
    <w:rsid w:val="003568A6"/>
    <w:rsid w:val="0036456B"/>
    <w:rsid w:val="00365C1A"/>
    <w:rsid w:val="0037303D"/>
    <w:rsid w:val="00374CC0"/>
    <w:rsid w:val="00385125"/>
    <w:rsid w:val="003875DD"/>
    <w:rsid w:val="003A0ADE"/>
    <w:rsid w:val="003A677D"/>
    <w:rsid w:val="003A7F52"/>
    <w:rsid w:val="003B3D33"/>
    <w:rsid w:val="003C0634"/>
    <w:rsid w:val="003C6034"/>
    <w:rsid w:val="003D435B"/>
    <w:rsid w:val="003D4B77"/>
    <w:rsid w:val="003E05B2"/>
    <w:rsid w:val="003E063A"/>
    <w:rsid w:val="003F09C6"/>
    <w:rsid w:val="003F7C4D"/>
    <w:rsid w:val="00400542"/>
    <w:rsid w:val="00407CAE"/>
    <w:rsid w:val="004159B2"/>
    <w:rsid w:val="00442939"/>
    <w:rsid w:val="00445ACF"/>
    <w:rsid w:val="0045528C"/>
    <w:rsid w:val="00463077"/>
    <w:rsid w:val="00474E0C"/>
    <w:rsid w:val="004776A8"/>
    <w:rsid w:val="00492A08"/>
    <w:rsid w:val="004A312E"/>
    <w:rsid w:val="004A7422"/>
    <w:rsid w:val="004B6960"/>
    <w:rsid w:val="004C1276"/>
    <w:rsid w:val="004E3576"/>
    <w:rsid w:val="004E579C"/>
    <w:rsid w:val="004F3472"/>
    <w:rsid w:val="00502035"/>
    <w:rsid w:val="00504B17"/>
    <w:rsid w:val="005053E4"/>
    <w:rsid w:val="00512D88"/>
    <w:rsid w:val="00517268"/>
    <w:rsid w:val="005249A0"/>
    <w:rsid w:val="00557DA3"/>
    <w:rsid w:val="00567F64"/>
    <w:rsid w:val="00581A79"/>
    <w:rsid w:val="005947F3"/>
    <w:rsid w:val="005B461E"/>
    <w:rsid w:val="005C5078"/>
    <w:rsid w:val="005C7950"/>
    <w:rsid w:val="005E2327"/>
    <w:rsid w:val="005E6EC2"/>
    <w:rsid w:val="005F231E"/>
    <w:rsid w:val="005F61C3"/>
    <w:rsid w:val="0062485F"/>
    <w:rsid w:val="006367B9"/>
    <w:rsid w:val="00636FA0"/>
    <w:rsid w:val="00654B01"/>
    <w:rsid w:val="00656C04"/>
    <w:rsid w:val="00657167"/>
    <w:rsid w:val="006600BD"/>
    <w:rsid w:val="00663514"/>
    <w:rsid w:val="0067019C"/>
    <w:rsid w:val="006714CB"/>
    <w:rsid w:val="00690CCE"/>
    <w:rsid w:val="00691E08"/>
    <w:rsid w:val="006934A7"/>
    <w:rsid w:val="006A20B9"/>
    <w:rsid w:val="006A5913"/>
    <w:rsid w:val="006A63FB"/>
    <w:rsid w:val="006C28D7"/>
    <w:rsid w:val="006C48C8"/>
    <w:rsid w:val="006C6007"/>
    <w:rsid w:val="006D3B9A"/>
    <w:rsid w:val="00700B43"/>
    <w:rsid w:val="0071267C"/>
    <w:rsid w:val="00723D21"/>
    <w:rsid w:val="00735A78"/>
    <w:rsid w:val="007457A3"/>
    <w:rsid w:val="00747505"/>
    <w:rsid w:val="00751563"/>
    <w:rsid w:val="00753C32"/>
    <w:rsid w:val="0075550C"/>
    <w:rsid w:val="00755F01"/>
    <w:rsid w:val="007616E4"/>
    <w:rsid w:val="00766A17"/>
    <w:rsid w:val="00793AC0"/>
    <w:rsid w:val="00795556"/>
    <w:rsid w:val="00797611"/>
    <w:rsid w:val="007A26AF"/>
    <w:rsid w:val="007A6E59"/>
    <w:rsid w:val="007B0E9B"/>
    <w:rsid w:val="007C048D"/>
    <w:rsid w:val="007C270E"/>
    <w:rsid w:val="007D1F7C"/>
    <w:rsid w:val="007D203A"/>
    <w:rsid w:val="007D5FF7"/>
    <w:rsid w:val="007E2677"/>
    <w:rsid w:val="007E6CA8"/>
    <w:rsid w:val="007F1729"/>
    <w:rsid w:val="008060E4"/>
    <w:rsid w:val="00823EC2"/>
    <w:rsid w:val="008339EF"/>
    <w:rsid w:val="00835FDB"/>
    <w:rsid w:val="00864940"/>
    <w:rsid w:val="008821CD"/>
    <w:rsid w:val="008906E2"/>
    <w:rsid w:val="008907C2"/>
    <w:rsid w:val="00894035"/>
    <w:rsid w:val="008A0EC8"/>
    <w:rsid w:val="008A2603"/>
    <w:rsid w:val="008A386A"/>
    <w:rsid w:val="008A4BD8"/>
    <w:rsid w:val="008A4E33"/>
    <w:rsid w:val="008B3D36"/>
    <w:rsid w:val="008C03EA"/>
    <w:rsid w:val="008C1D25"/>
    <w:rsid w:val="008D4BF4"/>
    <w:rsid w:val="008E376A"/>
    <w:rsid w:val="008E4B84"/>
    <w:rsid w:val="008E74ED"/>
    <w:rsid w:val="008F04B5"/>
    <w:rsid w:val="008F0806"/>
    <w:rsid w:val="00900E16"/>
    <w:rsid w:val="00902A4A"/>
    <w:rsid w:val="009037A3"/>
    <w:rsid w:val="00910E0E"/>
    <w:rsid w:val="0091269C"/>
    <w:rsid w:val="00921B7B"/>
    <w:rsid w:val="00925011"/>
    <w:rsid w:val="00926549"/>
    <w:rsid w:val="00936636"/>
    <w:rsid w:val="009530FF"/>
    <w:rsid w:val="0096134C"/>
    <w:rsid w:val="00962203"/>
    <w:rsid w:val="00971201"/>
    <w:rsid w:val="009778D2"/>
    <w:rsid w:val="0098664E"/>
    <w:rsid w:val="00997E95"/>
    <w:rsid w:val="009A0987"/>
    <w:rsid w:val="009B2B59"/>
    <w:rsid w:val="009B4B61"/>
    <w:rsid w:val="009B5267"/>
    <w:rsid w:val="009C0E1C"/>
    <w:rsid w:val="009D06E2"/>
    <w:rsid w:val="009D6508"/>
    <w:rsid w:val="009D6ADF"/>
    <w:rsid w:val="009F64F3"/>
    <w:rsid w:val="00A03736"/>
    <w:rsid w:val="00A06899"/>
    <w:rsid w:val="00A16798"/>
    <w:rsid w:val="00A179E0"/>
    <w:rsid w:val="00A27AD5"/>
    <w:rsid w:val="00A3395C"/>
    <w:rsid w:val="00A4788F"/>
    <w:rsid w:val="00A545C0"/>
    <w:rsid w:val="00A601E3"/>
    <w:rsid w:val="00A80F69"/>
    <w:rsid w:val="00A82F0B"/>
    <w:rsid w:val="00AA6C2B"/>
    <w:rsid w:val="00AB7F79"/>
    <w:rsid w:val="00AD00BA"/>
    <w:rsid w:val="00AD07AE"/>
    <w:rsid w:val="00AD09C9"/>
    <w:rsid w:val="00AD266D"/>
    <w:rsid w:val="00AD3BC4"/>
    <w:rsid w:val="00AD5AF6"/>
    <w:rsid w:val="00AF7EC9"/>
    <w:rsid w:val="00B041FE"/>
    <w:rsid w:val="00B2757C"/>
    <w:rsid w:val="00B422A6"/>
    <w:rsid w:val="00B50F86"/>
    <w:rsid w:val="00B525C2"/>
    <w:rsid w:val="00B53FFF"/>
    <w:rsid w:val="00B57156"/>
    <w:rsid w:val="00B62529"/>
    <w:rsid w:val="00B63B4B"/>
    <w:rsid w:val="00B71EDA"/>
    <w:rsid w:val="00B74B66"/>
    <w:rsid w:val="00B876EC"/>
    <w:rsid w:val="00B926E1"/>
    <w:rsid w:val="00BA2CB8"/>
    <w:rsid w:val="00BB7055"/>
    <w:rsid w:val="00BD4474"/>
    <w:rsid w:val="00C05B15"/>
    <w:rsid w:val="00C07AA8"/>
    <w:rsid w:val="00C12CF5"/>
    <w:rsid w:val="00C230F7"/>
    <w:rsid w:val="00C4639B"/>
    <w:rsid w:val="00C467FF"/>
    <w:rsid w:val="00C473E3"/>
    <w:rsid w:val="00C619E9"/>
    <w:rsid w:val="00C64311"/>
    <w:rsid w:val="00C664D3"/>
    <w:rsid w:val="00C72DA1"/>
    <w:rsid w:val="00C80B96"/>
    <w:rsid w:val="00C82181"/>
    <w:rsid w:val="00C825A4"/>
    <w:rsid w:val="00C82D99"/>
    <w:rsid w:val="00C87916"/>
    <w:rsid w:val="00C91749"/>
    <w:rsid w:val="00C942AD"/>
    <w:rsid w:val="00C94F5D"/>
    <w:rsid w:val="00CA3F68"/>
    <w:rsid w:val="00CA5A13"/>
    <w:rsid w:val="00CD0FEE"/>
    <w:rsid w:val="00CD56BB"/>
    <w:rsid w:val="00CD6956"/>
    <w:rsid w:val="00CF5602"/>
    <w:rsid w:val="00D16719"/>
    <w:rsid w:val="00D2392D"/>
    <w:rsid w:val="00D26667"/>
    <w:rsid w:val="00D26E9F"/>
    <w:rsid w:val="00D27AFE"/>
    <w:rsid w:val="00D348EB"/>
    <w:rsid w:val="00D441F7"/>
    <w:rsid w:val="00D56795"/>
    <w:rsid w:val="00D56B7B"/>
    <w:rsid w:val="00D60A09"/>
    <w:rsid w:val="00DD1027"/>
    <w:rsid w:val="00DD4D1A"/>
    <w:rsid w:val="00DE1A81"/>
    <w:rsid w:val="00DE4C1D"/>
    <w:rsid w:val="00DE7587"/>
    <w:rsid w:val="00DF13BF"/>
    <w:rsid w:val="00E10D81"/>
    <w:rsid w:val="00E17667"/>
    <w:rsid w:val="00E33419"/>
    <w:rsid w:val="00E51206"/>
    <w:rsid w:val="00E54D2D"/>
    <w:rsid w:val="00E6093E"/>
    <w:rsid w:val="00E668A1"/>
    <w:rsid w:val="00E707C1"/>
    <w:rsid w:val="00E753A7"/>
    <w:rsid w:val="00E768F5"/>
    <w:rsid w:val="00E822DB"/>
    <w:rsid w:val="00E84D3C"/>
    <w:rsid w:val="00E97E2A"/>
    <w:rsid w:val="00EA1BF0"/>
    <w:rsid w:val="00EC0F29"/>
    <w:rsid w:val="00EC7E50"/>
    <w:rsid w:val="00ED0DC2"/>
    <w:rsid w:val="00ED56B9"/>
    <w:rsid w:val="00ED70B1"/>
    <w:rsid w:val="00EE1D16"/>
    <w:rsid w:val="00EE52B3"/>
    <w:rsid w:val="00EF46E7"/>
    <w:rsid w:val="00EF5736"/>
    <w:rsid w:val="00F00494"/>
    <w:rsid w:val="00F02840"/>
    <w:rsid w:val="00F12611"/>
    <w:rsid w:val="00F20FD3"/>
    <w:rsid w:val="00F323A3"/>
    <w:rsid w:val="00F45A47"/>
    <w:rsid w:val="00F51562"/>
    <w:rsid w:val="00F52AFE"/>
    <w:rsid w:val="00F643CB"/>
    <w:rsid w:val="00F84DA8"/>
    <w:rsid w:val="00F956F4"/>
    <w:rsid w:val="00FF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F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ACF"/>
  </w:style>
  <w:style w:type="paragraph" w:styleId="Footer">
    <w:name w:val="footer"/>
    <w:basedOn w:val="Normal"/>
    <w:link w:val="FooterChar"/>
    <w:uiPriority w:val="99"/>
    <w:unhideWhenUsed/>
    <w:rsid w:val="00445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A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F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ACF"/>
  </w:style>
  <w:style w:type="paragraph" w:styleId="Footer">
    <w:name w:val="footer"/>
    <w:basedOn w:val="Normal"/>
    <w:link w:val="FooterChar"/>
    <w:uiPriority w:val="99"/>
    <w:unhideWhenUsed/>
    <w:rsid w:val="00445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10</Pages>
  <Words>2306</Words>
  <Characters>13147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360</cp:revision>
  <dcterms:created xsi:type="dcterms:W3CDTF">2020-04-03T20:53:00Z</dcterms:created>
  <dcterms:modified xsi:type="dcterms:W3CDTF">2020-04-04T16:32:00Z</dcterms:modified>
</cp:coreProperties>
</file>